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21B" w:rsidRDefault="009F5BC6" w:rsidP="00A3593A">
      <w:pPr>
        <w:jc w:val="center"/>
        <w:rPr>
          <w:rFonts w:ascii="Arial" w:hAnsi="Arial" w:cs="Arial"/>
          <w:b/>
        </w:rPr>
      </w:pPr>
      <w:r w:rsidRPr="009F5BC6">
        <w:rPr>
          <w:rFonts w:ascii="Arial" w:hAnsi="Arial" w:cs="Arial"/>
          <w:b/>
          <w:noProof/>
          <w:lang w:eastAsia="es-MX"/>
        </w:rPr>
        <w:drawing>
          <wp:inline distT="0" distB="0" distL="0" distR="0">
            <wp:extent cx="2894330" cy="597798"/>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5013" cy="606201"/>
                    </a:xfrm>
                    <a:prstGeom prst="rect">
                      <a:avLst/>
                    </a:prstGeom>
                    <a:noFill/>
                  </pic:spPr>
                </pic:pic>
              </a:graphicData>
            </a:graphic>
          </wp:inline>
        </w:drawing>
      </w:r>
    </w:p>
    <w:p w:rsidR="005C0794" w:rsidRPr="00C9646C" w:rsidRDefault="005C0794" w:rsidP="005C0794">
      <w:pPr>
        <w:pBdr>
          <w:top w:val="single" w:sz="4" w:space="1" w:color="auto"/>
          <w:left w:val="single" w:sz="4" w:space="4" w:color="auto"/>
          <w:bottom w:val="single" w:sz="4" w:space="1" w:color="auto"/>
          <w:right w:val="single" w:sz="4" w:space="4" w:color="auto"/>
        </w:pBdr>
        <w:jc w:val="both"/>
        <w:rPr>
          <w:rFonts w:ascii="Comic Sans MS" w:hAnsi="Comic Sans MS" w:cs="Arial"/>
          <w:b/>
        </w:rPr>
      </w:pPr>
      <w:r w:rsidRPr="00C9646C">
        <w:rPr>
          <w:rFonts w:ascii="Comic Sans MS" w:hAnsi="Comic Sans MS" w:cs="Arial"/>
          <w:b/>
        </w:rPr>
        <w:t>Estimad@ estudiante, como integrante de la comunidad de Ciencias espero que te encuentres muy bien junto a tu familia y seres queridos.</w:t>
      </w:r>
    </w:p>
    <w:p w:rsidR="005C0794" w:rsidRPr="00C9646C" w:rsidRDefault="005C0794" w:rsidP="005C0794">
      <w:pPr>
        <w:pBdr>
          <w:top w:val="single" w:sz="4" w:space="1" w:color="auto"/>
          <w:left w:val="single" w:sz="4" w:space="4" w:color="auto"/>
          <w:bottom w:val="single" w:sz="4" w:space="1" w:color="auto"/>
          <w:right w:val="single" w:sz="4" w:space="4" w:color="auto"/>
        </w:pBdr>
        <w:jc w:val="both"/>
        <w:rPr>
          <w:rFonts w:ascii="Comic Sans MS" w:hAnsi="Comic Sans MS" w:cs="Arial"/>
          <w:b/>
        </w:rPr>
      </w:pPr>
      <w:r w:rsidRPr="00C9646C">
        <w:rPr>
          <w:rFonts w:ascii="Comic Sans MS" w:hAnsi="Comic Sans MS" w:cs="Arial"/>
          <w:b/>
        </w:rPr>
        <w:t>Entendiendo que estamos viviendo una etapa difícil como país, nuestra comunidad de Ciencias ha acordado revisar una carpeta con las guías desarrolladas de cada módulo a vuelta de clases (la primera clase de la asignatura), la cual se convertirá en una nota de</w:t>
      </w:r>
      <w:r>
        <w:rPr>
          <w:rFonts w:ascii="Comic Sans MS" w:hAnsi="Comic Sans MS" w:cs="Arial"/>
          <w:b/>
        </w:rPr>
        <w:t>l trabajo realizado</w:t>
      </w:r>
      <w:r w:rsidRPr="00C9646C">
        <w:rPr>
          <w:rFonts w:ascii="Comic Sans MS" w:hAnsi="Comic Sans MS" w:cs="Arial"/>
          <w:b/>
        </w:rPr>
        <w:t>.  Además, se evaluará puntualidad en entrega, orden y limpieza en dicho trabajo.</w:t>
      </w:r>
    </w:p>
    <w:p w:rsidR="005C0794" w:rsidRPr="005C0794" w:rsidRDefault="005C0794" w:rsidP="005C0794">
      <w:pPr>
        <w:pBdr>
          <w:top w:val="single" w:sz="4" w:space="1" w:color="auto"/>
          <w:left w:val="single" w:sz="4" w:space="4" w:color="auto"/>
          <w:bottom w:val="single" w:sz="4" w:space="1" w:color="auto"/>
          <w:right w:val="single" w:sz="4" w:space="4" w:color="auto"/>
        </w:pBdr>
        <w:jc w:val="both"/>
        <w:rPr>
          <w:rFonts w:ascii="Symbol" w:hAnsi="Symbol" w:cs="Arial"/>
          <w:b/>
        </w:rPr>
      </w:pPr>
      <w:r w:rsidRPr="00C9646C">
        <w:rPr>
          <w:rFonts w:ascii="Comic Sans MS" w:hAnsi="Comic Sans MS" w:cs="Arial"/>
          <w:b/>
        </w:rPr>
        <w:t>Para cualquier consulta escríbe</w:t>
      </w:r>
      <w:r>
        <w:rPr>
          <w:rFonts w:ascii="Comic Sans MS" w:hAnsi="Comic Sans MS" w:cs="Arial"/>
          <w:b/>
        </w:rPr>
        <w:t>me a: churtado</w:t>
      </w:r>
      <w:r>
        <w:rPr>
          <w:rFonts w:ascii="Comic Sans MS" w:hAnsi="Comic Sans MS" w:cs="Arial"/>
          <w:b/>
        </w:rPr>
        <w:t>@colegiosanagustin.cl</w:t>
      </w:r>
    </w:p>
    <w:p w:rsidR="0001716B" w:rsidRPr="0001716B" w:rsidRDefault="0001716B" w:rsidP="0001716B">
      <w:pPr>
        <w:jc w:val="center"/>
        <w:rPr>
          <w:rFonts w:ascii="Arial" w:hAnsi="Arial" w:cs="Arial"/>
          <w:b/>
        </w:rPr>
      </w:pPr>
      <w:r w:rsidRPr="0001716B">
        <w:rPr>
          <w:rFonts w:ascii="Arial" w:hAnsi="Arial" w:cs="Arial"/>
          <w:b/>
        </w:rPr>
        <w:t xml:space="preserve">MODULO 2 </w:t>
      </w:r>
    </w:p>
    <w:p w:rsidR="007E257B" w:rsidRPr="007E257B" w:rsidRDefault="0001716B" w:rsidP="005C0794">
      <w:pPr>
        <w:jc w:val="center"/>
        <w:rPr>
          <w:rFonts w:ascii="Arial" w:hAnsi="Arial" w:cs="Arial"/>
          <w:b/>
        </w:rPr>
      </w:pPr>
      <w:r w:rsidRPr="0001716B">
        <w:rPr>
          <w:rFonts w:ascii="Arial" w:hAnsi="Arial" w:cs="Arial"/>
          <w:b/>
        </w:rPr>
        <w:t>ORGANICACION DEL SISTEMA NERVIOSO</w:t>
      </w:r>
    </w:p>
    <w:p w:rsidR="002C4488" w:rsidRDefault="0001716B" w:rsidP="0001716B">
      <w:pPr>
        <w:jc w:val="both"/>
        <w:rPr>
          <w:rFonts w:ascii="Arial" w:hAnsi="Arial" w:cs="Arial"/>
          <w:b/>
        </w:rPr>
      </w:pPr>
      <w:r w:rsidRPr="002C4488">
        <w:rPr>
          <w:rFonts w:ascii="Arial" w:hAnsi="Arial" w:cs="Arial"/>
          <w:b/>
        </w:rPr>
        <w:t xml:space="preserve">Importancia y organización del sistema nervioso </w:t>
      </w:r>
    </w:p>
    <w:p w:rsidR="00734513" w:rsidRDefault="0001716B" w:rsidP="0001716B">
      <w:pPr>
        <w:jc w:val="both"/>
        <w:rPr>
          <w:rFonts w:ascii="Arial" w:hAnsi="Arial" w:cs="Arial"/>
        </w:rPr>
      </w:pPr>
      <w:r w:rsidRPr="002C4488">
        <w:rPr>
          <w:rFonts w:ascii="Arial" w:hAnsi="Arial" w:cs="Arial"/>
        </w:rPr>
        <w:t xml:space="preserve">Permanentemente, </w:t>
      </w:r>
      <w:r w:rsidR="002C4488">
        <w:rPr>
          <w:rFonts w:ascii="Arial" w:hAnsi="Arial" w:cs="Arial"/>
        </w:rPr>
        <w:t>t</w:t>
      </w:r>
      <w:r w:rsidRPr="0001716B">
        <w:rPr>
          <w:rFonts w:ascii="Arial" w:hAnsi="Arial" w:cs="Arial"/>
        </w:rPr>
        <w:t>u sistema nervioso recibe múltiples estímulos. Por ejemplo, cuando estás almorzando con tus amigos, eres capaz de percibir el sabor y olor de la comida, conversar y reír, mientras tu sistema digestivo procesa los alimentos. ¿Cómo puedes sentir y hacer tantas cosas a la vez? Al igual que el sistema endocrino, el sistema nervioso (SN) controla la homeostasis, y además, capta y procesa la información ambiental produciendo respuestas coordinadas. Para esto, integra funciones con mucha rapidez, lo que permite al cuerpo actuar con armonía y eficiencia frente a cambios tanto del medio interno como del ambiente. Los órganos que forman el sistema nervioso se conectan anatómica y funcionalmente entre sí, y también con los demás órganos y tejidos del cuerpo. Con el fin de facilitar su estudio se subdivide en varios componentes, pero no debes olvidar que el sistema nervioso funciona integradamente, como una unidad.</w:t>
      </w:r>
      <w:bookmarkStart w:id="0" w:name="_GoBack"/>
      <w:bookmarkEnd w:id="0"/>
    </w:p>
    <w:p w:rsidR="00734513" w:rsidRDefault="0012453A" w:rsidP="0012453A">
      <w:pPr>
        <w:jc w:val="center"/>
        <w:rPr>
          <w:rFonts w:ascii="Arial" w:hAnsi="Arial" w:cs="Arial"/>
        </w:rPr>
      </w:pPr>
      <w:r>
        <w:rPr>
          <w:noProof/>
          <w:lang w:eastAsia="es-MX"/>
        </w:rPr>
        <w:drawing>
          <wp:inline distT="0" distB="0" distL="0" distR="0" wp14:anchorId="72D1BC7C" wp14:editId="1B37B476">
            <wp:extent cx="5542087" cy="271208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8" t="28497" r="19077" b="15959"/>
                    <a:stretch/>
                  </pic:blipFill>
                  <pic:spPr bwMode="auto">
                    <a:xfrm>
                      <a:off x="0" y="0"/>
                      <a:ext cx="5565382" cy="2723485"/>
                    </a:xfrm>
                    <a:prstGeom prst="rect">
                      <a:avLst/>
                    </a:prstGeom>
                    <a:ln>
                      <a:noFill/>
                    </a:ln>
                    <a:extLst>
                      <a:ext uri="{53640926-AAD7-44D8-BBD7-CCE9431645EC}">
                        <a14:shadowObscured xmlns:a14="http://schemas.microsoft.com/office/drawing/2010/main"/>
                      </a:ext>
                    </a:extLst>
                  </pic:spPr>
                </pic:pic>
              </a:graphicData>
            </a:graphic>
          </wp:inline>
        </w:drawing>
      </w:r>
    </w:p>
    <w:p w:rsidR="002C4488" w:rsidRDefault="002C4488" w:rsidP="006E0B68">
      <w:pPr>
        <w:rPr>
          <w:rFonts w:ascii="Arial" w:hAnsi="Arial" w:cs="Arial"/>
        </w:rPr>
      </w:pPr>
    </w:p>
    <w:p w:rsidR="002C4488" w:rsidRPr="00BF6DC6" w:rsidRDefault="002C4488" w:rsidP="002C4488">
      <w:pPr>
        <w:jc w:val="both"/>
        <w:rPr>
          <w:rFonts w:ascii="Arial" w:hAnsi="Arial" w:cs="Arial"/>
          <w:b/>
        </w:rPr>
      </w:pPr>
      <w:r w:rsidRPr="00BF6DC6">
        <w:rPr>
          <w:rFonts w:ascii="Arial" w:hAnsi="Arial" w:cs="Arial"/>
          <w:b/>
        </w:rPr>
        <w:lastRenderedPageBreak/>
        <w:t xml:space="preserve">Organización del sistema nervioso central (SNC) </w:t>
      </w:r>
    </w:p>
    <w:p w:rsidR="00BF6DC6" w:rsidRDefault="002C4488" w:rsidP="002C4488">
      <w:pPr>
        <w:jc w:val="both"/>
        <w:rPr>
          <w:rFonts w:ascii="Arial" w:hAnsi="Arial" w:cs="Arial"/>
        </w:rPr>
      </w:pPr>
      <w:r w:rsidRPr="002C4488">
        <w:rPr>
          <w:rFonts w:ascii="Arial" w:hAnsi="Arial" w:cs="Arial"/>
        </w:rPr>
        <w:t>El SNC es el centro integrador de respuestas, por lo que recibe y transmite información desde y hacia el resto del cuerpo mediante la red de nervios del sistema nervioso periférico (SNP). La complejidad de sus respuestas es mayor a medida que ascendemos en él; así, la médula espinal es responsable de respuestas más simples (reflejos), comparadas con aquellas que da el cerebro. En los órganos del SNC, la sustancia gris forma cortezas, núcleos y la zona central de la médula espinal. Por su parte, la sustancia blanca forma cordones y otras estructuras que conectan los componentes del SNC, como el cuerpo calloso, que une los dos hemisferios cerebrales, y los tractos espinales, que transmiten la información desde y hacia la médula espinal</w:t>
      </w:r>
      <w:r w:rsidR="00BF6DC6">
        <w:rPr>
          <w:rFonts w:ascii="Arial" w:hAnsi="Arial" w:cs="Arial"/>
        </w:rPr>
        <w:t>.</w:t>
      </w:r>
    </w:p>
    <w:p w:rsidR="00057919" w:rsidRDefault="00BF6DC6" w:rsidP="00057919">
      <w:pPr>
        <w:jc w:val="center"/>
        <w:rPr>
          <w:rFonts w:ascii="Arial" w:hAnsi="Arial" w:cs="Arial"/>
        </w:rPr>
      </w:pPr>
      <w:r>
        <w:rPr>
          <w:noProof/>
          <w:lang w:eastAsia="es-MX"/>
        </w:rPr>
        <w:drawing>
          <wp:inline distT="0" distB="0" distL="0" distR="0" wp14:anchorId="41EE4D1B" wp14:editId="1FFCFEB0">
            <wp:extent cx="4341996" cy="1887208"/>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66" t="26323" r="39986" b="41557"/>
                    <a:stretch/>
                  </pic:blipFill>
                  <pic:spPr bwMode="auto">
                    <a:xfrm>
                      <a:off x="0" y="0"/>
                      <a:ext cx="4380407" cy="1903903"/>
                    </a:xfrm>
                    <a:prstGeom prst="rect">
                      <a:avLst/>
                    </a:prstGeom>
                    <a:ln>
                      <a:noFill/>
                    </a:ln>
                    <a:extLst>
                      <a:ext uri="{53640926-AAD7-44D8-BBD7-CCE9431645EC}">
                        <a14:shadowObscured xmlns:a14="http://schemas.microsoft.com/office/drawing/2010/main"/>
                      </a:ext>
                    </a:extLst>
                  </pic:spPr>
                </pic:pic>
              </a:graphicData>
            </a:graphic>
          </wp:inline>
        </w:drawing>
      </w:r>
    </w:p>
    <w:p w:rsidR="00057919" w:rsidRPr="00057919" w:rsidRDefault="00057919" w:rsidP="00057919">
      <w:pPr>
        <w:jc w:val="both"/>
        <w:rPr>
          <w:rFonts w:ascii="Arial" w:hAnsi="Arial" w:cs="Arial"/>
          <w:b/>
        </w:rPr>
      </w:pPr>
      <w:r w:rsidRPr="00057919">
        <w:rPr>
          <w:rFonts w:ascii="Arial" w:hAnsi="Arial" w:cs="Arial"/>
          <w:b/>
        </w:rPr>
        <w:t xml:space="preserve">Protección del SNC </w:t>
      </w:r>
    </w:p>
    <w:p w:rsidR="00057919" w:rsidRDefault="00057919" w:rsidP="00057919">
      <w:pPr>
        <w:jc w:val="both"/>
        <w:rPr>
          <w:rFonts w:ascii="Arial" w:hAnsi="Arial" w:cs="Arial"/>
        </w:rPr>
      </w:pPr>
      <w:r w:rsidRPr="00057919">
        <w:rPr>
          <w:rFonts w:ascii="Arial" w:hAnsi="Arial" w:cs="Arial"/>
        </w:rPr>
        <w:t xml:space="preserve">Las neuronas no se reproducen y la capacidad de regenerarlas en el adulto es muy limitada, por lo que su pérdida es, casi siempre, irreparable. Sin embargo, el SNC está bien protegido por: </w:t>
      </w:r>
    </w:p>
    <w:p w:rsidR="00057919" w:rsidRDefault="00057919" w:rsidP="00057919">
      <w:pPr>
        <w:jc w:val="both"/>
        <w:rPr>
          <w:rFonts w:ascii="Arial" w:hAnsi="Arial" w:cs="Arial"/>
        </w:rPr>
      </w:pPr>
      <w:r w:rsidRPr="00057919">
        <w:rPr>
          <w:rFonts w:ascii="Arial" w:hAnsi="Arial" w:cs="Arial"/>
          <w:b/>
        </w:rPr>
        <w:t>a. Estructuras óseas:</w:t>
      </w:r>
      <w:r w:rsidRPr="00057919">
        <w:rPr>
          <w:rFonts w:ascii="Arial" w:hAnsi="Arial" w:cs="Arial"/>
        </w:rPr>
        <w:t xml:space="preserve"> el cráneo protege el encéfalo y la columna vertebral resguarda la médula espinal de lesiones. </w:t>
      </w:r>
    </w:p>
    <w:p w:rsidR="00057919" w:rsidRDefault="00057919" w:rsidP="00057919">
      <w:pPr>
        <w:jc w:val="both"/>
        <w:rPr>
          <w:rFonts w:ascii="Arial" w:hAnsi="Arial" w:cs="Arial"/>
        </w:rPr>
      </w:pPr>
      <w:r w:rsidRPr="00057919">
        <w:rPr>
          <w:rFonts w:ascii="Arial" w:hAnsi="Arial" w:cs="Arial"/>
          <w:b/>
        </w:rPr>
        <w:t>b. Meninges:</w:t>
      </w:r>
      <w:r w:rsidRPr="00057919">
        <w:rPr>
          <w:rFonts w:ascii="Arial" w:hAnsi="Arial" w:cs="Arial"/>
        </w:rPr>
        <w:t xml:space="preserve"> son tres membranas de tejido conjuntivo. </w:t>
      </w:r>
      <w:r w:rsidRPr="00057919">
        <w:rPr>
          <w:rFonts w:ascii="Arial" w:hAnsi="Arial" w:cs="Arial"/>
          <w:b/>
        </w:rPr>
        <w:t>La piamadre</w:t>
      </w:r>
      <w:r w:rsidRPr="00057919">
        <w:rPr>
          <w:rFonts w:ascii="Arial" w:hAnsi="Arial" w:cs="Arial"/>
        </w:rPr>
        <w:t xml:space="preserve">, que reviste la superficie del SNC, tiene muchos vasos sanguíneos y forma las estructuras que producen el líquido cefalorraquídeo. Sobre la piamadre está la </w:t>
      </w:r>
      <w:r w:rsidRPr="00057919">
        <w:rPr>
          <w:rFonts w:ascii="Arial" w:hAnsi="Arial" w:cs="Arial"/>
          <w:b/>
        </w:rPr>
        <w:t>aracnoides</w:t>
      </w:r>
      <w:r w:rsidRPr="00057919">
        <w:rPr>
          <w:rFonts w:ascii="Arial" w:hAnsi="Arial" w:cs="Arial"/>
        </w:rPr>
        <w:t xml:space="preserve"> y entre ellas, se encuentra el espacio subaracnoídeo en el cual está el líquido cefalorraquídeo. Adherida a los huesos se ubica la</w:t>
      </w:r>
      <w:r w:rsidRPr="00057919">
        <w:rPr>
          <w:rFonts w:ascii="Arial" w:hAnsi="Arial" w:cs="Arial"/>
          <w:b/>
        </w:rPr>
        <w:t xml:space="preserve"> duramadre</w:t>
      </w:r>
      <w:r w:rsidRPr="00057919">
        <w:rPr>
          <w:rFonts w:ascii="Arial" w:hAnsi="Arial" w:cs="Arial"/>
        </w:rPr>
        <w:t xml:space="preserve">, la más fibrosa y resistente de las meninges; en el cráneo forma tabiques que ayudan a mantener en su posición las distintas partes del encéfalo; en la columna vertebral forma el espacio epidural, este contiene grasa que protege la médula espinal de lesiones. </w:t>
      </w:r>
    </w:p>
    <w:p w:rsidR="00057919" w:rsidRDefault="00057919" w:rsidP="00057919">
      <w:pPr>
        <w:jc w:val="both"/>
        <w:rPr>
          <w:rFonts w:ascii="Arial" w:hAnsi="Arial" w:cs="Arial"/>
        </w:rPr>
      </w:pPr>
      <w:r w:rsidRPr="00057919">
        <w:rPr>
          <w:rFonts w:ascii="Arial" w:hAnsi="Arial" w:cs="Arial"/>
          <w:b/>
        </w:rPr>
        <w:t>c. Líquido cefalorraquídeo (LCR):</w:t>
      </w:r>
      <w:r w:rsidRPr="00057919">
        <w:rPr>
          <w:rFonts w:ascii="Arial" w:hAnsi="Arial" w:cs="Arial"/>
        </w:rPr>
        <w:t xml:space="preserve"> la mayor parte de este líquido es producida por una especialización de la piamadre llamada plexos coroideos, que cubre unas cavidades encefálicas llamadas ventrículos, desde los cuales fluye hasta el canal vertebral. En este flota el SNC y sirve como amortiguador ante eventuales golpes. Su composición se asemeja a la del plasma y a la del líquido extracelular del sistema nervioso. Además, transporta nutrientes y desechos a lo largo del SNC y mantiene la presión constante entre cerebro y médula espinal.</w:t>
      </w:r>
    </w:p>
    <w:p w:rsidR="00057919" w:rsidRDefault="00057919" w:rsidP="00057919">
      <w:pPr>
        <w:jc w:val="both"/>
        <w:rPr>
          <w:rFonts w:ascii="Arial" w:hAnsi="Arial" w:cs="Arial"/>
        </w:rPr>
      </w:pPr>
    </w:p>
    <w:p w:rsidR="00C9213D" w:rsidRDefault="00C9213D" w:rsidP="00057919">
      <w:pPr>
        <w:jc w:val="both"/>
        <w:rPr>
          <w:rFonts w:ascii="Arial" w:hAnsi="Arial" w:cs="Arial"/>
        </w:rPr>
      </w:pPr>
    </w:p>
    <w:p w:rsidR="00C9213D" w:rsidRDefault="0001292C" w:rsidP="007D23F9">
      <w:pPr>
        <w:jc w:val="center"/>
        <w:rPr>
          <w:rFonts w:ascii="Arial" w:hAnsi="Arial" w:cs="Arial"/>
        </w:rPr>
      </w:pPr>
      <w:r>
        <w:rPr>
          <w:rFonts w:ascii="Arial" w:hAnsi="Arial" w:cs="Arial"/>
          <w:noProof/>
          <w:lang w:eastAsia="es-MX"/>
        </w:rPr>
        <w:lastRenderedPageBreak/>
        <w:drawing>
          <wp:inline distT="0" distB="0" distL="0" distR="0" wp14:anchorId="1FF44A8F">
            <wp:extent cx="5076190" cy="40474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190" cy="4047490"/>
                    </a:xfrm>
                    <a:prstGeom prst="rect">
                      <a:avLst/>
                    </a:prstGeom>
                    <a:noFill/>
                  </pic:spPr>
                </pic:pic>
              </a:graphicData>
            </a:graphic>
          </wp:inline>
        </w:drawing>
      </w:r>
    </w:p>
    <w:p w:rsidR="003C7734" w:rsidRDefault="003C7734" w:rsidP="0001292C">
      <w:pPr>
        <w:tabs>
          <w:tab w:val="left" w:pos="2208"/>
        </w:tabs>
        <w:rPr>
          <w:rFonts w:ascii="Arial" w:hAnsi="Arial" w:cs="Arial"/>
        </w:rPr>
      </w:pPr>
    </w:p>
    <w:p w:rsidR="00830AD6" w:rsidRDefault="00830AD6" w:rsidP="00830AD6">
      <w:pPr>
        <w:jc w:val="both"/>
        <w:rPr>
          <w:rFonts w:ascii="Arial" w:hAnsi="Arial" w:cs="Arial"/>
          <w:b/>
        </w:rPr>
      </w:pPr>
      <w:r w:rsidRPr="00830AD6">
        <w:rPr>
          <w:rFonts w:ascii="Arial" w:hAnsi="Arial" w:cs="Arial"/>
          <w:b/>
        </w:rPr>
        <w:t xml:space="preserve">Organización del encéfalo </w:t>
      </w:r>
    </w:p>
    <w:p w:rsidR="006E0B68" w:rsidRPr="00830AD6" w:rsidRDefault="006E0B68" w:rsidP="00830AD6">
      <w:pPr>
        <w:jc w:val="both"/>
        <w:rPr>
          <w:rFonts w:ascii="Arial" w:hAnsi="Arial" w:cs="Arial"/>
          <w:b/>
        </w:rPr>
      </w:pPr>
    </w:p>
    <w:p w:rsidR="003C7734" w:rsidRDefault="00830AD6" w:rsidP="00830AD6">
      <w:pPr>
        <w:jc w:val="both"/>
        <w:rPr>
          <w:rFonts w:ascii="Arial" w:hAnsi="Arial" w:cs="Arial"/>
        </w:rPr>
      </w:pPr>
      <w:r w:rsidRPr="00830AD6">
        <w:rPr>
          <w:rFonts w:ascii="Arial" w:hAnsi="Arial" w:cs="Arial"/>
        </w:rPr>
        <w:t>El encéfalo está constituido por las estructuras superiores del sistema nervioso central, protegidas por el cráneo. Es el centro elaborador de respuestas reflejas, voluntarias y de procesos superiores, como el lenguaje, la coordinación motora, el aprendizaje, la atención y la memoria.</w:t>
      </w:r>
    </w:p>
    <w:p w:rsidR="00830AD6" w:rsidRDefault="00830AD6" w:rsidP="00830AD6">
      <w:pPr>
        <w:jc w:val="center"/>
        <w:rPr>
          <w:rFonts w:ascii="Arial" w:hAnsi="Arial" w:cs="Arial"/>
        </w:rPr>
      </w:pPr>
      <w:r>
        <w:rPr>
          <w:noProof/>
          <w:lang w:eastAsia="es-MX"/>
        </w:rPr>
        <w:drawing>
          <wp:inline distT="0" distB="0" distL="0" distR="0" wp14:anchorId="7FC0D7DE" wp14:editId="433E3921">
            <wp:extent cx="5455920" cy="215005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38" t="25116" r="19756" b="33105"/>
                    <a:stretch/>
                  </pic:blipFill>
                  <pic:spPr bwMode="auto">
                    <a:xfrm>
                      <a:off x="0" y="0"/>
                      <a:ext cx="5483884" cy="2161075"/>
                    </a:xfrm>
                    <a:prstGeom prst="rect">
                      <a:avLst/>
                    </a:prstGeom>
                    <a:ln>
                      <a:noFill/>
                    </a:ln>
                    <a:extLst>
                      <a:ext uri="{53640926-AAD7-44D8-BBD7-CCE9431645EC}">
                        <a14:shadowObscured xmlns:a14="http://schemas.microsoft.com/office/drawing/2010/main"/>
                      </a:ext>
                    </a:extLst>
                  </pic:spPr>
                </pic:pic>
              </a:graphicData>
            </a:graphic>
          </wp:inline>
        </w:drawing>
      </w:r>
    </w:p>
    <w:p w:rsidR="003C7734" w:rsidRDefault="003C7734" w:rsidP="00830AD6">
      <w:pPr>
        <w:jc w:val="center"/>
        <w:rPr>
          <w:rFonts w:ascii="Arial" w:hAnsi="Arial" w:cs="Arial"/>
        </w:rPr>
      </w:pPr>
    </w:p>
    <w:p w:rsidR="003C7734" w:rsidRDefault="003C7734" w:rsidP="00830AD6">
      <w:pPr>
        <w:jc w:val="center"/>
        <w:rPr>
          <w:rFonts w:ascii="Arial" w:hAnsi="Arial" w:cs="Arial"/>
        </w:rPr>
      </w:pPr>
    </w:p>
    <w:p w:rsidR="003C7734" w:rsidRDefault="003C7734" w:rsidP="007D23F9">
      <w:pPr>
        <w:jc w:val="both"/>
        <w:rPr>
          <w:rFonts w:ascii="Arial" w:hAnsi="Arial" w:cs="Arial"/>
        </w:rPr>
      </w:pPr>
    </w:p>
    <w:p w:rsidR="001C1B8E" w:rsidRDefault="005359B5" w:rsidP="005359B5">
      <w:pPr>
        <w:jc w:val="both"/>
        <w:rPr>
          <w:rFonts w:ascii="Arial" w:hAnsi="Arial" w:cs="Arial"/>
        </w:rPr>
      </w:pPr>
      <w:r w:rsidRPr="005359B5">
        <w:rPr>
          <w:rFonts w:ascii="Arial" w:hAnsi="Arial" w:cs="Arial"/>
          <w:b/>
        </w:rPr>
        <w:t>Tronco encefálico (TE)</w:t>
      </w:r>
      <w:r w:rsidRPr="005359B5">
        <w:rPr>
          <w:rFonts w:ascii="Arial" w:hAnsi="Arial" w:cs="Arial"/>
        </w:rPr>
        <w:t xml:space="preserve"> </w:t>
      </w:r>
    </w:p>
    <w:p w:rsidR="004E74E8" w:rsidRDefault="005359B5" w:rsidP="005359B5">
      <w:pPr>
        <w:jc w:val="both"/>
        <w:rPr>
          <w:rFonts w:ascii="Arial" w:hAnsi="Arial" w:cs="Arial"/>
        </w:rPr>
      </w:pPr>
      <w:r w:rsidRPr="005359B5">
        <w:rPr>
          <w:rFonts w:ascii="Arial" w:hAnsi="Arial" w:cs="Arial"/>
        </w:rPr>
        <w:t xml:space="preserve">El TE se ubica sobre la médula espinal y lo componen el bulbo raquídeo, la protuberancia o puente y el mesencéfalo. Desde él emergen diez de los doce pares de nervios craneales, a través de los cuales recibe información sensorial del gusto, oído y equilibrio, además de la que proviene de las articulaciones y la piel de la cabeza. Algunos nervios craneales también transmiten información motora a los músculos del cuello y de la cabeza. La sustancia blanca del tronco encefálico conduce información sensorial y motora hacia y desde los centros superiores del encéfalo. </w:t>
      </w:r>
    </w:p>
    <w:p w:rsidR="001C1B8E" w:rsidRPr="001C1B8E" w:rsidRDefault="005359B5" w:rsidP="001C1B8E">
      <w:pPr>
        <w:pStyle w:val="Sinespaciado"/>
        <w:numPr>
          <w:ilvl w:val="0"/>
          <w:numId w:val="3"/>
        </w:numPr>
        <w:rPr>
          <w:rFonts w:ascii="Arial" w:hAnsi="Arial" w:cs="Arial"/>
          <w:b/>
        </w:rPr>
      </w:pPr>
      <w:r w:rsidRPr="001C1B8E">
        <w:rPr>
          <w:rFonts w:ascii="Arial" w:hAnsi="Arial" w:cs="Arial"/>
          <w:b/>
        </w:rPr>
        <w:t>Bulbo</w:t>
      </w:r>
      <w:r w:rsidR="001C1B8E" w:rsidRPr="001C1B8E">
        <w:rPr>
          <w:rFonts w:ascii="Arial" w:hAnsi="Arial" w:cs="Arial"/>
          <w:b/>
        </w:rPr>
        <w:t xml:space="preserve">: </w:t>
      </w:r>
    </w:p>
    <w:p w:rsidR="001C1B8E" w:rsidRPr="001C1B8E" w:rsidRDefault="001C1B8E" w:rsidP="001C1B8E">
      <w:pPr>
        <w:pStyle w:val="Sinespaciado"/>
        <w:ind w:left="360"/>
        <w:rPr>
          <w:rFonts w:ascii="Arial" w:hAnsi="Arial" w:cs="Arial"/>
        </w:rPr>
      </w:pPr>
      <w:r w:rsidRPr="001C1B8E">
        <w:rPr>
          <w:rFonts w:ascii="Arial" w:hAnsi="Arial" w:cs="Arial"/>
        </w:rPr>
        <w:t xml:space="preserve">• Interviene en el control de la presión sanguínea, mediante la regulación de la frecuencia y fuerza del latido cardiaco y del diámetro de los vasos sanguíneos. </w:t>
      </w:r>
    </w:p>
    <w:p w:rsidR="001C1B8E" w:rsidRPr="001C1B8E" w:rsidRDefault="001C1B8E" w:rsidP="001C1B8E">
      <w:pPr>
        <w:pStyle w:val="Sinespaciado"/>
        <w:ind w:left="360"/>
        <w:rPr>
          <w:rFonts w:ascii="Arial" w:hAnsi="Arial" w:cs="Arial"/>
        </w:rPr>
      </w:pPr>
      <w:r w:rsidRPr="001C1B8E">
        <w:rPr>
          <w:rFonts w:ascii="Arial" w:hAnsi="Arial" w:cs="Arial"/>
        </w:rPr>
        <w:t xml:space="preserve">• Interviene en el control de la frecuencia del ritmo respiratorio. </w:t>
      </w:r>
    </w:p>
    <w:p w:rsidR="001C1B8E" w:rsidRPr="001C1B8E" w:rsidRDefault="001C1B8E" w:rsidP="001C1B8E">
      <w:pPr>
        <w:pStyle w:val="Sinespaciado"/>
        <w:ind w:left="360"/>
        <w:rPr>
          <w:rFonts w:ascii="Arial" w:hAnsi="Arial" w:cs="Arial"/>
        </w:rPr>
      </w:pPr>
      <w:r w:rsidRPr="001C1B8E">
        <w:rPr>
          <w:rFonts w:ascii="Arial" w:hAnsi="Arial" w:cs="Arial"/>
        </w:rPr>
        <w:t>• Controla la deglución, el vómito, el estornudo, la tos y el hipo.</w:t>
      </w:r>
    </w:p>
    <w:p w:rsidR="001C1B8E" w:rsidRPr="001C1B8E" w:rsidRDefault="001C1B8E" w:rsidP="001C1B8E">
      <w:pPr>
        <w:pStyle w:val="Prrafodelista"/>
        <w:numPr>
          <w:ilvl w:val="0"/>
          <w:numId w:val="3"/>
        </w:numPr>
        <w:jc w:val="both"/>
        <w:rPr>
          <w:rFonts w:ascii="Arial" w:hAnsi="Arial" w:cs="Arial"/>
        </w:rPr>
      </w:pPr>
      <w:r w:rsidRPr="001C1B8E">
        <w:rPr>
          <w:rFonts w:ascii="Arial" w:hAnsi="Arial" w:cs="Arial"/>
          <w:b/>
        </w:rPr>
        <w:t>Puente o protuberancia</w:t>
      </w:r>
      <w:r w:rsidRPr="001C1B8E">
        <w:rPr>
          <w:rFonts w:ascii="Arial" w:hAnsi="Arial" w:cs="Arial"/>
        </w:rPr>
        <w:t xml:space="preserve"> </w:t>
      </w:r>
    </w:p>
    <w:p w:rsidR="001C1B8E" w:rsidRDefault="001C1B8E" w:rsidP="001C1B8E">
      <w:pPr>
        <w:pStyle w:val="Prrafodelista"/>
        <w:ind w:left="360"/>
        <w:jc w:val="both"/>
        <w:rPr>
          <w:rFonts w:ascii="Arial" w:hAnsi="Arial" w:cs="Arial"/>
        </w:rPr>
      </w:pPr>
      <w:r w:rsidRPr="001C1B8E">
        <w:rPr>
          <w:rFonts w:ascii="Arial" w:hAnsi="Arial" w:cs="Arial"/>
        </w:rPr>
        <w:t xml:space="preserve">• Contiene núcleos que controlan los movimientos respiratorios. </w:t>
      </w:r>
    </w:p>
    <w:p w:rsidR="001C1B8E" w:rsidRDefault="001C1B8E" w:rsidP="001C1B8E">
      <w:pPr>
        <w:pStyle w:val="Prrafodelista"/>
        <w:ind w:left="360"/>
        <w:jc w:val="both"/>
        <w:rPr>
          <w:rFonts w:ascii="Arial" w:hAnsi="Arial" w:cs="Arial"/>
        </w:rPr>
      </w:pPr>
      <w:r w:rsidRPr="001C1B8E">
        <w:rPr>
          <w:rFonts w:ascii="Arial" w:hAnsi="Arial" w:cs="Arial"/>
        </w:rPr>
        <w:t xml:space="preserve">• Recibe información sensorial del gusto e información táctil de la cara y el cuello. </w:t>
      </w:r>
    </w:p>
    <w:p w:rsidR="001C1B8E" w:rsidRDefault="001C1B8E" w:rsidP="001C1B8E">
      <w:pPr>
        <w:pStyle w:val="Prrafodelista"/>
        <w:ind w:left="360"/>
        <w:jc w:val="both"/>
        <w:rPr>
          <w:rFonts w:ascii="Arial" w:hAnsi="Arial" w:cs="Arial"/>
        </w:rPr>
      </w:pPr>
      <w:r w:rsidRPr="001C1B8E">
        <w:rPr>
          <w:rFonts w:ascii="Arial" w:hAnsi="Arial" w:cs="Arial"/>
        </w:rPr>
        <w:t xml:space="preserve">• Envía información motora que controla la expresión facial. </w:t>
      </w:r>
    </w:p>
    <w:p w:rsidR="001C1B8E" w:rsidRDefault="001C1B8E" w:rsidP="001C1B8E">
      <w:pPr>
        <w:pStyle w:val="Prrafodelista"/>
        <w:ind w:left="360"/>
        <w:jc w:val="both"/>
        <w:rPr>
          <w:rFonts w:ascii="Arial" w:hAnsi="Arial" w:cs="Arial"/>
        </w:rPr>
      </w:pPr>
      <w:r w:rsidRPr="001C1B8E">
        <w:rPr>
          <w:rFonts w:ascii="Arial" w:hAnsi="Arial" w:cs="Arial"/>
        </w:rPr>
        <w:t xml:space="preserve">• A través de su sustancia blanca, conduce información sensitiva y motora desde y hacia los centros superiores del encéfalo. </w:t>
      </w:r>
    </w:p>
    <w:p w:rsidR="001C1B8E" w:rsidRPr="001C1B8E" w:rsidRDefault="001C1B8E" w:rsidP="001C1B8E">
      <w:pPr>
        <w:pStyle w:val="Prrafodelista"/>
        <w:numPr>
          <w:ilvl w:val="0"/>
          <w:numId w:val="3"/>
        </w:numPr>
        <w:jc w:val="both"/>
        <w:rPr>
          <w:rFonts w:ascii="Arial" w:hAnsi="Arial" w:cs="Arial"/>
        </w:rPr>
      </w:pPr>
      <w:r w:rsidRPr="001C1B8E">
        <w:rPr>
          <w:rFonts w:ascii="Arial" w:hAnsi="Arial" w:cs="Arial"/>
          <w:b/>
        </w:rPr>
        <w:t>Mesencéfalo o cerebro medio</w:t>
      </w:r>
      <w:r w:rsidRPr="001C1B8E">
        <w:rPr>
          <w:rFonts w:ascii="Arial" w:hAnsi="Arial" w:cs="Arial"/>
        </w:rPr>
        <w:t xml:space="preserve"> </w:t>
      </w:r>
    </w:p>
    <w:p w:rsidR="001C1B8E" w:rsidRDefault="001C1B8E" w:rsidP="001C1B8E">
      <w:pPr>
        <w:pStyle w:val="Prrafodelista"/>
        <w:ind w:left="360"/>
        <w:jc w:val="both"/>
        <w:rPr>
          <w:rFonts w:ascii="Arial" w:hAnsi="Arial" w:cs="Arial"/>
        </w:rPr>
      </w:pPr>
      <w:r w:rsidRPr="001C1B8E">
        <w:rPr>
          <w:rFonts w:ascii="Arial" w:hAnsi="Arial" w:cs="Arial"/>
        </w:rPr>
        <w:t xml:space="preserve">• Controla los movimientos de los globos oculares, así como la contracción de la pupila. • Presenta núcleos que participan en funciones sensoriales de la visión y audición. </w:t>
      </w:r>
    </w:p>
    <w:p w:rsidR="00AA614F" w:rsidRPr="00AA614F" w:rsidRDefault="001C1B8E" w:rsidP="00AA614F">
      <w:pPr>
        <w:pStyle w:val="Prrafodelista"/>
        <w:ind w:left="360"/>
        <w:jc w:val="both"/>
        <w:rPr>
          <w:rFonts w:ascii="Arial" w:hAnsi="Arial" w:cs="Arial"/>
        </w:rPr>
      </w:pPr>
      <w:r w:rsidRPr="001C1B8E">
        <w:rPr>
          <w:rFonts w:ascii="Arial" w:hAnsi="Arial" w:cs="Arial"/>
        </w:rPr>
        <w:t>• Presenta centros reguladores de reflejos de los ojos, la cabeza y el cuello.</w:t>
      </w:r>
    </w:p>
    <w:p w:rsidR="00AA614F" w:rsidRDefault="00AA614F" w:rsidP="001C1B8E">
      <w:pPr>
        <w:pStyle w:val="Prrafodelista"/>
        <w:ind w:left="360"/>
        <w:jc w:val="both"/>
        <w:rPr>
          <w:rFonts w:ascii="Arial" w:hAnsi="Arial" w:cs="Arial"/>
        </w:rPr>
      </w:pPr>
    </w:p>
    <w:p w:rsidR="00AA614F" w:rsidRDefault="00AA614F" w:rsidP="00AA614F">
      <w:pPr>
        <w:pStyle w:val="Prrafodelista"/>
        <w:ind w:left="360"/>
        <w:jc w:val="center"/>
        <w:rPr>
          <w:rFonts w:ascii="Arial" w:hAnsi="Arial" w:cs="Arial"/>
        </w:rPr>
      </w:pPr>
      <w:r>
        <w:rPr>
          <w:noProof/>
          <w:lang w:eastAsia="es-MX"/>
        </w:rPr>
        <w:drawing>
          <wp:inline distT="0" distB="0" distL="0" distR="0" wp14:anchorId="66EEF780" wp14:editId="201A8E25">
            <wp:extent cx="5325745" cy="3406140"/>
            <wp:effectExtent l="0" t="0" r="825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94" t="25840" r="22879" b="7128"/>
                    <a:stretch/>
                  </pic:blipFill>
                  <pic:spPr bwMode="auto">
                    <a:xfrm>
                      <a:off x="0" y="0"/>
                      <a:ext cx="5345024" cy="3418470"/>
                    </a:xfrm>
                    <a:prstGeom prst="rect">
                      <a:avLst/>
                    </a:prstGeom>
                    <a:ln>
                      <a:noFill/>
                    </a:ln>
                    <a:extLst>
                      <a:ext uri="{53640926-AAD7-44D8-BBD7-CCE9431645EC}">
                        <a14:shadowObscured xmlns:a14="http://schemas.microsoft.com/office/drawing/2010/main"/>
                      </a:ext>
                    </a:extLst>
                  </pic:spPr>
                </pic:pic>
              </a:graphicData>
            </a:graphic>
          </wp:inline>
        </w:drawing>
      </w:r>
    </w:p>
    <w:p w:rsidR="00E756CB" w:rsidRDefault="00E756CB" w:rsidP="00AA614F">
      <w:pPr>
        <w:pStyle w:val="Prrafodelista"/>
        <w:ind w:left="360"/>
        <w:jc w:val="center"/>
        <w:rPr>
          <w:rFonts w:ascii="Arial" w:hAnsi="Arial" w:cs="Arial"/>
        </w:rPr>
      </w:pPr>
    </w:p>
    <w:p w:rsidR="004E74E8" w:rsidRDefault="004E74E8" w:rsidP="00E756CB">
      <w:pPr>
        <w:pStyle w:val="Prrafodelista"/>
        <w:ind w:left="360"/>
        <w:jc w:val="both"/>
        <w:rPr>
          <w:rFonts w:ascii="Arial" w:hAnsi="Arial" w:cs="Arial"/>
          <w:b/>
        </w:rPr>
      </w:pPr>
    </w:p>
    <w:p w:rsidR="00A3593A" w:rsidRDefault="00A3593A" w:rsidP="00E756CB">
      <w:pPr>
        <w:pStyle w:val="Prrafodelista"/>
        <w:ind w:left="360"/>
        <w:jc w:val="both"/>
        <w:rPr>
          <w:rFonts w:ascii="Arial" w:hAnsi="Arial" w:cs="Arial"/>
          <w:b/>
        </w:rPr>
      </w:pPr>
    </w:p>
    <w:p w:rsidR="00A3593A" w:rsidRDefault="00A3593A" w:rsidP="00E756CB">
      <w:pPr>
        <w:pStyle w:val="Prrafodelista"/>
        <w:ind w:left="360"/>
        <w:jc w:val="both"/>
        <w:rPr>
          <w:rFonts w:ascii="Arial" w:hAnsi="Arial" w:cs="Arial"/>
          <w:b/>
        </w:rPr>
      </w:pPr>
    </w:p>
    <w:p w:rsidR="00E756CB" w:rsidRDefault="00E756CB" w:rsidP="00E756CB">
      <w:pPr>
        <w:pStyle w:val="Prrafodelista"/>
        <w:ind w:left="360"/>
        <w:jc w:val="both"/>
        <w:rPr>
          <w:rFonts w:ascii="Arial" w:hAnsi="Arial" w:cs="Arial"/>
        </w:rPr>
      </w:pPr>
      <w:r w:rsidRPr="00E756CB">
        <w:rPr>
          <w:rFonts w:ascii="Arial" w:hAnsi="Arial" w:cs="Arial"/>
          <w:b/>
        </w:rPr>
        <w:t>Cerebelo</w:t>
      </w:r>
      <w:r w:rsidRPr="00E756CB">
        <w:rPr>
          <w:rFonts w:ascii="Arial" w:hAnsi="Arial" w:cs="Arial"/>
        </w:rPr>
        <w:t xml:space="preserve"> </w:t>
      </w:r>
    </w:p>
    <w:p w:rsidR="00E756CB" w:rsidRDefault="00E756CB" w:rsidP="00E756CB">
      <w:pPr>
        <w:pStyle w:val="Prrafodelista"/>
        <w:ind w:left="360"/>
        <w:jc w:val="both"/>
        <w:rPr>
          <w:rFonts w:ascii="Arial" w:hAnsi="Arial" w:cs="Arial"/>
        </w:rPr>
      </w:pPr>
    </w:p>
    <w:p w:rsidR="00255017" w:rsidRDefault="00E756CB" w:rsidP="00E756CB">
      <w:pPr>
        <w:pStyle w:val="Prrafodelista"/>
        <w:ind w:left="360"/>
        <w:jc w:val="both"/>
        <w:rPr>
          <w:rFonts w:ascii="Arial" w:hAnsi="Arial" w:cs="Arial"/>
        </w:rPr>
      </w:pPr>
      <w:r w:rsidRPr="00E756CB">
        <w:rPr>
          <w:rFonts w:ascii="Arial" w:hAnsi="Arial" w:cs="Arial"/>
        </w:rPr>
        <w:t xml:space="preserve">Es la segunda estructura en cuanto a tamaño, después del cerebro. Su sustancia gris forma una corteza muy plegada y también núcleos cerebelosos centrales, desde donde salen axones que llevan información fuera del cerebelo. La sustancia blanca es central y tiene un aspecto semejante a un árbol, por lo cual recibe el nombre de “árbol de la vida”. El cerebelo recibe información sensorial, conducida por la médula, desde músculos, tendones y articulaciones; información motora desde la corteza e información del equilibrio desde el oído interno. </w:t>
      </w:r>
    </w:p>
    <w:p w:rsidR="00255017" w:rsidRDefault="00255017" w:rsidP="00E756CB">
      <w:pPr>
        <w:pStyle w:val="Prrafodelista"/>
        <w:ind w:left="360"/>
        <w:jc w:val="both"/>
        <w:rPr>
          <w:rFonts w:ascii="Arial" w:hAnsi="Arial" w:cs="Arial"/>
        </w:rPr>
      </w:pPr>
    </w:p>
    <w:p w:rsidR="00255017" w:rsidRDefault="00E756CB" w:rsidP="00E756CB">
      <w:pPr>
        <w:pStyle w:val="Prrafodelista"/>
        <w:ind w:left="360"/>
        <w:jc w:val="both"/>
        <w:rPr>
          <w:rFonts w:ascii="Arial" w:hAnsi="Arial" w:cs="Arial"/>
        </w:rPr>
      </w:pPr>
      <w:r w:rsidRPr="00E756CB">
        <w:rPr>
          <w:rFonts w:ascii="Arial" w:hAnsi="Arial" w:cs="Arial"/>
        </w:rPr>
        <w:t xml:space="preserve">• Coordina la actividad de los músculos esqueléticos durante el movimiento. </w:t>
      </w:r>
    </w:p>
    <w:p w:rsidR="00642D2C" w:rsidRDefault="00E756CB" w:rsidP="00ED02FA">
      <w:pPr>
        <w:pStyle w:val="Prrafodelista"/>
        <w:ind w:left="360"/>
        <w:jc w:val="both"/>
        <w:rPr>
          <w:rFonts w:ascii="Arial" w:hAnsi="Arial" w:cs="Arial"/>
        </w:rPr>
      </w:pPr>
      <w:r w:rsidRPr="00E756CB">
        <w:rPr>
          <w:rFonts w:ascii="Arial" w:hAnsi="Arial" w:cs="Arial"/>
        </w:rPr>
        <w:t>• Participa en el control de los movimientos oculares y en la mantención de la postura corporal.</w:t>
      </w:r>
    </w:p>
    <w:p w:rsidR="00ED02FA" w:rsidRPr="00ED02FA" w:rsidRDefault="00ED02FA" w:rsidP="00ED02FA">
      <w:pPr>
        <w:pStyle w:val="Prrafodelista"/>
        <w:ind w:left="360"/>
        <w:jc w:val="both"/>
        <w:rPr>
          <w:rFonts w:ascii="Arial" w:hAnsi="Arial" w:cs="Arial"/>
        </w:rPr>
      </w:pPr>
    </w:p>
    <w:p w:rsidR="006D33DF" w:rsidRDefault="0046033C" w:rsidP="00E756CB">
      <w:pPr>
        <w:pStyle w:val="Prrafodelista"/>
        <w:ind w:left="360"/>
        <w:jc w:val="both"/>
        <w:rPr>
          <w:rFonts w:ascii="Arial" w:hAnsi="Arial" w:cs="Arial"/>
        </w:rPr>
      </w:pPr>
      <w:r w:rsidRPr="006D33DF">
        <w:rPr>
          <w:rFonts w:ascii="Arial" w:hAnsi="Arial" w:cs="Arial"/>
          <w:b/>
        </w:rPr>
        <w:t>Cerebro</w:t>
      </w:r>
      <w:r w:rsidRPr="006D33DF">
        <w:rPr>
          <w:rFonts w:ascii="Arial" w:hAnsi="Arial" w:cs="Arial"/>
        </w:rPr>
        <w:t xml:space="preserve"> </w:t>
      </w:r>
    </w:p>
    <w:p w:rsidR="006D33DF" w:rsidRDefault="006D33DF" w:rsidP="00E756CB">
      <w:pPr>
        <w:pStyle w:val="Prrafodelista"/>
        <w:ind w:left="360"/>
        <w:jc w:val="both"/>
        <w:rPr>
          <w:rFonts w:ascii="Arial" w:hAnsi="Arial" w:cs="Arial"/>
        </w:rPr>
      </w:pPr>
    </w:p>
    <w:p w:rsidR="006D33DF" w:rsidRDefault="0046033C" w:rsidP="00E756CB">
      <w:pPr>
        <w:pStyle w:val="Prrafodelista"/>
        <w:ind w:left="360"/>
        <w:jc w:val="both"/>
        <w:rPr>
          <w:rFonts w:ascii="Arial" w:hAnsi="Arial" w:cs="Arial"/>
        </w:rPr>
      </w:pPr>
      <w:r w:rsidRPr="0046033C">
        <w:rPr>
          <w:rFonts w:ascii="Arial" w:hAnsi="Arial" w:cs="Arial"/>
        </w:rPr>
        <w:t xml:space="preserve">El cerebro es la principal estructura del encéfalo, tanto por su tamaño como por la complejidad de sus funciones. Lo integran el diencéfalo o cerebro medio y los hemisferios cerebrales izquierdo y derecho. </w:t>
      </w:r>
    </w:p>
    <w:p w:rsidR="006D33DF" w:rsidRDefault="006D33DF" w:rsidP="00E756CB">
      <w:pPr>
        <w:pStyle w:val="Prrafodelista"/>
        <w:ind w:left="360"/>
        <w:jc w:val="both"/>
        <w:rPr>
          <w:rFonts w:ascii="Arial" w:hAnsi="Arial" w:cs="Arial"/>
        </w:rPr>
      </w:pPr>
    </w:p>
    <w:p w:rsidR="006D33DF" w:rsidRPr="006D33DF" w:rsidRDefault="0046033C" w:rsidP="006D33DF">
      <w:pPr>
        <w:pStyle w:val="Prrafodelista"/>
        <w:numPr>
          <w:ilvl w:val="0"/>
          <w:numId w:val="4"/>
        </w:numPr>
        <w:jc w:val="both"/>
        <w:rPr>
          <w:rFonts w:ascii="Arial" w:hAnsi="Arial" w:cs="Arial"/>
          <w:b/>
        </w:rPr>
      </w:pPr>
      <w:r w:rsidRPr="006D33DF">
        <w:rPr>
          <w:rFonts w:ascii="Arial" w:hAnsi="Arial" w:cs="Arial"/>
          <w:b/>
        </w:rPr>
        <w:t xml:space="preserve">Diencéfalo </w:t>
      </w:r>
    </w:p>
    <w:p w:rsidR="006D33DF" w:rsidRDefault="006D33DF" w:rsidP="006D33DF">
      <w:pPr>
        <w:pStyle w:val="Prrafodelista"/>
        <w:jc w:val="both"/>
        <w:rPr>
          <w:rFonts w:ascii="Arial" w:hAnsi="Arial" w:cs="Arial"/>
        </w:rPr>
      </w:pPr>
    </w:p>
    <w:p w:rsidR="006D33DF" w:rsidRPr="006D33DF" w:rsidRDefault="0046033C" w:rsidP="006D33DF">
      <w:pPr>
        <w:pStyle w:val="Prrafodelista"/>
        <w:jc w:val="both"/>
        <w:rPr>
          <w:rFonts w:ascii="Arial" w:hAnsi="Arial" w:cs="Arial"/>
          <w:b/>
        </w:rPr>
      </w:pPr>
      <w:r w:rsidRPr="006D33DF">
        <w:rPr>
          <w:rFonts w:ascii="Arial" w:hAnsi="Arial" w:cs="Arial"/>
          <w:b/>
        </w:rPr>
        <w:t xml:space="preserve">Hipotálamo </w:t>
      </w:r>
    </w:p>
    <w:p w:rsidR="006D33DF" w:rsidRDefault="0046033C" w:rsidP="006D33DF">
      <w:pPr>
        <w:pStyle w:val="Prrafodelista"/>
        <w:jc w:val="both"/>
        <w:rPr>
          <w:rFonts w:ascii="Arial" w:hAnsi="Arial" w:cs="Arial"/>
        </w:rPr>
      </w:pPr>
      <w:r w:rsidRPr="006D33DF">
        <w:rPr>
          <w:rFonts w:ascii="Arial" w:hAnsi="Arial" w:cs="Arial"/>
        </w:rPr>
        <w:t xml:space="preserve">• Controla la secreción hormonal de la hipófisis. </w:t>
      </w:r>
    </w:p>
    <w:p w:rsidR="006D33DF" w:rsidRDefault="0046033C" w:rsidP="006D33DF">
      <w:pPr>
        <w:pStyle w:val="Prrafodelista"/>
        <w:jc w:val="both"/>
        <w:rPr>
          <w:rFonts w:ascii="Arial" w:hAnsi="Arial" w:cs="Arial"/>
        </w:rPr>
      </w:pPr>
      <w:r w:rsidRPr="006D33DF">
        <w:rPr>
          <w:rFonts w:ascii="Arial" w:hAnsi="Arial" w:cs="Arial"/>
        </w:rPr>
        <w:t xml:space="preserve">• Regula al sistema nervioso autónomo controlando, por ejemplo, la temperatura corporal y las sensaciones de hambre y sed. </w:t>
      </w:r>
    </w:p>
    <w:p w:rsidR="006D33DF" w:rsidRDefault="0046033C" w:rsidP="006D33DF">
      <w:pPr>
        <w:pStyle w:val="Prrafodelista"/>
        <w:jc w:val="both"/>
        <w:rPr>
          <w:rFonts w:ascii="Arial" w:hAnsi="Arial" w:cs="Arial"/>
        </w:rPr>
      </w:pPr>
      <w:r w:rsidRPr="006D33DF">
        <w:rPr>
          <w:rFonts w:ascii="Arial" w:hAnsi="Arial" w:cs="Arial"/>
        </w:rPr>
        <w:t xml:space="preserve">• Participa en emociones, como la rabia, y en la regulación del estado de vigilia y los patrones del sueño. </w:t>
      </w:r>
    </w:p>
    <w:p w:rsidR="006D33DF" w:rsidRDefault="006D33DF" w:rsidP="006D33DF">
      <w:pPr>
        <w:pStyle w:val="Prrafodelista"/>
        <w:jc w:val="both"/>
        <w:rPr>
          <w:rFonts w:ascii="Arial" w:hAnsi="Arial" w:cs="Arial"/>
        </w:rPr>
      </w:pPr>
    </w:p>
    <w:p w:rsidR="006D33DF" w:rsidRDefault="0046033C" w:rsidP="006D33DF">
      <w:pPr>
        <w:pStyle w:val="Prrafodelista"/>
        <w:jc w:val="both"/>
        <w:rPr>
          <w:rFonts w:ascii="Arial" w:hAnsi="Arial" w:cs="Arial"/>
        </w:rPr>
      </w:pPr>
      <w:r w:rsidRPr="006D33DF">
        <w:rPr>
          <w:rFonts w:ascii="Arial" w:hAnsi="Arial" w:cs="Arial"/>
          <w:b/>
        </w:rPr>
        <w:t>Tálamo</w:t>
      </w:r>
      <w:r w:rsidRPr="006D33DF">
        <w:rPr>
          <w:rFonts w:ascii="Arial" w:hAnsi="Arial" w:cs="Arial"/>
        </w:rPr>
        <w:t xml:space="preserve"> </w:t>
      </w:r>
    </w:p>
    <w:p w:rsidR="00642D2C" w:rsidRDefault="0046033C" w:rsidP="006D33DF">
      <w:pPr>
        <w:pStyle w:val="Prrafodelista"/>
        <w:jc w:val="both"/>
        <w:rPr>
          <w:rFonts w:ascii="Arial" w:hAnsi="Arial" w:cs="Arial"/>
        </w:rPr>
      </w:pPr>
      <w:r w:rsidRPr="006D33DF">
        <w:rPr>
          <w:rFonts w:ascii="Arial" w:hAnsi="Arial" w:cs="Arial"/>
        </w:rPr>
        <w:t>• Recibe casi todos los impulsos sensitivos y motores provenientes de otras estructuras del SNC, y los distribuye a zonas específicas de la corteza cerebral.</w:t>
      </w:r>
    </w:p>
    <w:p w:rsidR="001C2F5A" w:rsidRDefault="001C2F5A" w:rsidP="006D33DF">
      <w:pPr>
        <w:pStyle w:val="Prrafodelista"/>
        <w:jc w:val="both"/>
        <w:rPr>
          <w:rFonts w:ascii="Arial" w:hAnsi="Arial" w:cs="Arial"/>
        </w:rPr>
      </w:pPr>
    </w:p>
    <w:p w:rsidR="001C2F5A" w:rsidRDefault="001C2F5A" w:rsidP="006D33DF">
      <w:pPr>
        <w:pStyle w:val="Prrafodelista"/>
        <w:jc w:val="both"/>
        <w:rPr>
          <w:rFonts w:ascii="Arial" w:hAnsi="Arial" w:cs="Arial"/>
        </w:rPr>
      </w:pPr>
      <w:r w:rsidRPr="001C2F5A">
        <w:rPr>
          <w:rFonts w:ascii="Arial" w:hAnsi="Arial" w:cs="Arial"/>
          <w:b/>
        </w:rPr>
        <w:t xml:space="preserve">Epitálamo </w:t>
      </w:r>
    </w:p>
    <w:p w:rsidR="001C2F5A" w:rsidRDefault="001C2F5A" w:rsidP="006D33DF">
      <w:pPr>
        <w:pStyle w:val="Prrafodelista"/>
        <w:jc w:val="both"/>
        <w:rPr>
          <w:rFonts w:ascii="Arial" w:hAnsi="Arial" w:cs="Arial"/>
        </w:rPr>
      </w:pPr>
      <w:r w:rsidRPr="001C2F5A">
        <w:rPr>
          <w:rFonts w:ascii="Arial" w:hAnsi="Arial" w:cs="Arial"/>
        </w:rPr>
        <w:t xml:space="preserve">• Pertenece al sistema límbico; tiene relación con los instintos y las emociones y contiene a la glándula pineal, que regula los estados de sueño y vigilia. </w:t>
      </w:r>
    </w:p>
    <w:p w:rsidR="001C2F5A" w:rsidRDefault="001C2F5A" w:rsidP="006D33DF">
      <w:pPr>
        <w:pStyle w:val="Prrafodelista"/>
        <w:jc w:val="both"/>
        <w:rPr>
          <w:rFonts w:ascii="Arial" w:hAnsi="Arial" w:cs="Arial"/>
        </w:rPr>
      </w:pPr>
    </w:p>
    <w:p w:rsidR="001C2F5A" w:rsidRPr="001C2F5A" w:rsidRDefault="001C2F5A" w:rsidP="001C2F5A">
      <w:pPr>
        <w:pStyle w:val="Prrafodelista"/>
        <w:numPr>
          <w:ilvl w:val="0"/>
          <w:numId w:val="4"/>
        </w:numPr>
        <w:jc w:val="both"/>
        <w:rPr>
          <w:rFonts w:ascii="Arial" w:hAnsi="Arial" w:cs="Arial"/>
          <w:b/>
        </w:rPr>
      </w:pPr>
      <w:r w:rsidRPr="001C2F5A">
        <w:rPr>
          <w:rFonts w:ascii="Arial" w:hAnsi="Arial" w:cs="Arial"/>
          <w:b/>
        </w:rPr>
        <w:t xml:space="preserve">Hemisferios cerebrales </w:t>
      </w:r>
    </w:p>
    <w:p w:rsidR="001C2F5A" w:rsidRDefault="001C2F5A" w:rsidP="001C2F5A">
      <w:pPr>
        <w:pStyle w:val="Prrafodelista"/>
        <w:jc w:val="both"/>
        <w:rPr>
          <w:rFonts w:ascii="Arial" w:hAnsi="Arial" w:cs="Arial"/>
        </w:rPr>
      </w:pPr>
    </w:p>
    <w:p w:rsidR="001C2F5A" w:rsidRDefault="001C2F5A" w:rsidP="001C2F5A">
      <w:pPr>
        <w:pStyle w:val="Prrafodelista"/>
        <w:jc w:val="both"/>
        <w:rPr>
          <w:rFonts w:ascii="Arial" w:hAnsi="Arial" w:cs="Arial"/>
        </w:rPr>
      </w:pPr>
      <w:r w:rsidRPr="001C2F5A">
        <w:rPr>
          <w:rFonts w:ascii="Arial" w:hAnsi="Arial" w:cs="Arial"/>
          <w:b/>
        </w:rPr>
        <w:t>Sustancia gris</w:t>
      </w:r>
      <w:r w:rsidRPr="001C2F5A">
        <w:rPr>
          <w:rFonts w:ascii="Arial" w:hAnsi="Arial" w:cs="Arial"/>
        </w:rPr>
        <w:t xml:space="preserve"> </w:t>
      </w:r>
    </w:p>
    <w:p w:rsidR="001C2F5A" w:rsidRDefault="001C2F5A" w:rsidP="001C2F5A">
      <w:pPr>
        <w:pStyle w:val="Prrafodelista"/>
        <w:jc w:val="both"/>
        <w:rPr>
          <w:rFonts w:ascii="Arial" w:hAnsi="Arial" w:cs="Arial"/>
        </w:rPr>
      </w:pPr>
    </w:p>
    <w:p w:rsidR="00722ACB" w:rsidRDefault="001C2F5A" w:rsidP="001C2F5A">
      <w:pPr>
        <w:pStyle w:val="Prrafodelista"/>
        <w:jc w:val="both"/>
        <w:rPr>
          <w:rFonts w:ascii="Arial" w:hAnsi="Arial" w:cs="Arial"/>
        </w:rPr>
      </w:pPr>
      <w:r w:rsidRPr="001C2F5A">
        <w:rPr>
          <w:rFonts w:ascii="Arial" w:hAnsi="Arial" w:cs="Arial"/>
        </w:rPr>
        <w:t xml:space="preserve">En la superficie forma la corteza, que participa de los procesos más complejos, como el </w:t>
      </w:r>
      <w:r w:rsidRPr="001C2F5A">
        <w:rPr>
          <w:rFonts w:ascii="Arial" w:hAnsi="Arial" w:cs="Arial"/>
          <w:b/>
        </w:rPr>
        <w:t>lenguaje, la memoria y la resolución de problemas</w:t>
      </w:r>
      <w:r w:rsidRPr="001C2F5A">
        <w:rPr>
          <w:rFonts w:ascii="Arial" w:hAnsi="Arial" w:cs="Arial"/>
        </w:rPr>
        <w:t xml:space="preserve">. Inmersa en la sustancia blanca de los hemisferios, hay tres agrupaciones nucleares: los núcleos de la base, la amígdala y el hipocampo. Estas se relacionan con funciones motoras, la memoria y las emociones, entre otras. </w:t>
      </w:r>
    </w:p>
    <w:p w:rsidR="00722ACB" w:rsidRDefault="00722ACB" w:rsidP="001C2F5A">
      <w:pPr>
        <w:pStyle w:val="Prrafodelista"/>
        <w:jc w:val="both"/>
        <w:rPr>
          <w:rFonts w:ascii="Arial" w:hAnsi="Arial" w:cs="Arial"/>
        </w:rPr>
      </w:pPr>
    </w:p>
    <w:p w:rsidR="00722ACB" w:rsidRDefault="00722ACB" w:rsidP="001C2F5A">
      <w:pPr>
        <w:pStyle w:val="Prrafodelista"/>
        <w:jc w:val="both"/>
        <w:rPr>
          <w:rFonts w:ascii="Arial" w:hAnsi="Arial" w:cs="Arial"/>
        </w:rPr>
      </w:pPr>
    </w:p>
    <w:p w:rsidR="00EB5EF9" w:rsidRDefault="00EB5EF9" w:rsidP="001C2F5A">
      <w:pPr>
        <w:pStyle w:val="Prrafodelista"/>
        <w:jc w:val="both"/>
        <w:rPr>
          <w:rFonts w:ascii="Arial" w:hAnsi="Arial" w:cs="Arial"/>
        </w:rPr>
      </w:pPr>
    </w:p>
    <w:p w:rsidR="00722ACB" w:rsidRDefault="00722ACB" w:rsidP="001C2F5A">
      <w:pPr>
        <w:pStyle w:val="Prrafodelista"/>
        <w:jc w:val="both"/>
        <w:rPr>
          <w:rFonts w:ascii="Arial" w:hAnsi="Arial" w:cs="Arial"/>
        </w:rPr>
      </w:pPr>
    </w:p>
    <w:p w:rsidR="00722ACB" w:rsidRDefault="001C2F5A" w:rsidP="001C2F5A">
      <w:pPr>
        <w:pStyle w:val="Prrafodelista"/>
        <w:jc w:val="both"/>
        <w:rPr>
          <w:rFonts w:ascii="Arial" w:hAnsi="Arial" w:cs="Arial"/>
        </w:rPr>
      </w:pPr>
      <w:r w:rsidRPr="00722ACB">
        <w:rPr>
          <w:rFonts w:ascii="Arial" w:hAnsi="Arial" w:cs="Arial"/>
          <w:b/>
        </w:rPr>
        <w:t>Sustancia blanca</w:t>
      </w:r>
      <w:r w:rsidRPr="001C2F5A">
        <w:rPr>
          <w:rFonts w:ascii="Arial" w:hAnsi="Arial" w:cs="Arial"/>
        </w:rPr>
        <w:t xml:space="preserve"> </w:t>
      </w:r>
    </w:p>
    <w:p w:rsidR="000F11E4" w:rsidRDefault="000F11E4" w:rsidP="001C2F5A">
      <w:pPr>
        <w:pStyle w:val="Prrafodelista"/>
        <w:jc w:val="both"/>
        <w:rPr>
          <w:rFonts w:ascii="Arial" w:hAnsi="Arial" w:cs="Arial"/>
        </w:rPr>
      </w:pPr>
    </w:p>
    <w:p w:rsidR="00E1746E" w:rsidRPr="00E1746E" w:rsidRDefault="001C2F5A" w:rsidP="00E1746E">
      <w:pPr>
        <w:pStyle w:val="Prrafodelista"/>
        <w:jc w:val="both"/>
        <w:rPr>
          <w:rFonts w:ascii="Arial" w:hAnsi="Arial" w:cs="Arial"/>
        </w:rPr>
      </w:pPr>
      <w:r w:rsidRPr="001C2F5A">
        <w:rPr>
          <w:rFonts w:ascii="Arial" w:hAnsi="Arial" w:cs="Arial"/>
        </w:rPr>
        <w:t>Está formada por millones de axones mielinizados, que conectan a los distintos elementos del sistema nervioso central. Destaca el cuerpo calloso, un conjunto de axones que conecta ambos hemisferios, lo que permite que trabajen asociadamente en la coordinación de funciones.</w:t>
      </w:r>
    </w:p>
    <w:p w:rsidR="00E1746E" w:rsidRDefault="00E1746E" w:rsidP="001C2F5A">
      <w:pPr>
        <w:pStyle w:val="Prrafodelista"/>
        <w:jc w:val="both"/>
        <w:rPr>
          <w:rFonts w:ascii="Arial" w:hAnsi="Arial" w:cs="Arial"/>
        </w:rPr>
      </w:pPr>
    </w:p>
    <w:p w:rsidR="007E257B" w:rsidRPr="00EB5EF9" w:rsidRDefault="00E1746E" w:rsidP="00EB5EF9">
      <w:pPr>
        <w:pStyle w:val="Prrafodelista"/>
        <w:jc w:val="center"/>
        <w:rPr>
          <w:rFonts w:ascii="Arial" w:hAnsi="Arial" w:cs="Arial"/>
        </w:rPr>
      </w:pPr>
      <w:r>
        <w:rPr>
          <w:noProof/>
          <w:lang w:eastAsia="es-MX"/>
        </w:rPr>
        <w:drawing>
          <wp:inline distT="0" distB="0" distL="0" distR="0" wp14:anchorId="075127B9" wp14:editId="3B0EEA05">
            <wp:extent cx="3850888" cy="19735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683" t="40572" r="25730" b="29724"/>
                    <a:stretch/>
                  </pic:blipFill>
                  <pic:spPr bwMode="auto">
                    <a:xfrm>
                      <a:off x="0" y="0"/>
                      <a:ext cx="3858942" cy="1977707"/>
                    </a:xfrm>
                    <a:prstGeom prst="rect">
                      <a:avLst/>
                    </a:prstGeom>
                    <a:ln>
                      <a:noFill/>
                    </a:ln>
                    <a:extLst>
                      <a:ext uri="{53640926-AAD7-44D8-BBD7-CCE9431645EC}">
                        <a14:shadowObscured xmlns:a14="http://schemas.microsoft.com/office/drawing/2010/main"/>
                      </a:ext>
                    </a:extLst>
                  </pic:spPr>
                </pic:pic>
              </a:graphicData>
            </a:graphic>
          </wp:inline>
        </w:drawing>
      </w:r>
    </w:p>
    <w:p w:rsidR="007E257B" w:rsidRDefault="007E257B" w:rsidP="007E257B">
      <w:pPr>
        <w:pStyle w:val="Prrafodelista"/>
        <w:ind w:left="0"/>
        <w:jc w:val="both"/>
        <w:rPr>
          <w:rFonts w:ascii="Arial" w:hAnsi="Arial" w:cs="Arial"/>
        </w:rPr>
      </w:pPr>
      <w:r w:rsidRPr="007E257B">
        <w:rPr>
          <w:rFonts w:ascii="Arial" w:hAnsi="Arial" w:cs="Arial"/>
          <w:b/>
        </w:rPr>
        <w:t>Funciones de la corteza</w:t>
      </w:r>
      <w:r w:rsidRPr="007E257B">
        <w:rPr>
          <w:rFonts w:ascii="Arial" w:hAnsi="Arial" w:cs="Arial"/>
        </w:rPr>
        <w:t xml:space="preserve"> </w:t>
      </w:r>
    </w:p>
    <w:p w:rsidR="007E257B" w:rsidRDefault="007E257B" w:rsidP="007E257B">
      <w:pPr>
        <w:pStyle w:val="Prrafodelista"/>
        <w:ind w:left="0"/>
        <w:jc w:val="both"/>
        <w:rPr>
          <w:rFonts w:ascii="Arial" w:hAnsi="Arial" w:cs="Arial"/>
        </w:rPr>
      </w:pPr>
    </w:p>
    <w:p w:rsidR="007E257B" w:rsidRDefault="007E257B" w:rsidP="007E257B">
      <w:pPr>
        <w:pStyle w:val="Prrafodelista"/>
        <w:ind w:left="0"/>
        <w:jc w:val="both"/>
        <w:rPr>
          <w:rFonts w:ascii="Arial" w:hAnsi="Arial" w:cs="Arial"/>
        </w:rPr>
      </w:pPr>
      <w:r w:rsidRPr="007E257B">
        <w:rPr>
          <w:rFonts w:ascii="Arial" w:hAnsi="Arial" w:cs="Arial"/>
        </w:rPr>
        <w:t>A pesar de su aspecto semejante, los hemisferios se diferencian en su especialización funcional. Del hemisferio izquierdo dependen los movimientos y sensaciones del lado derecho del cuerpo, la habilidad numérica, el razonamiento lógico y los lenguajes escrito y hablado. Del hemisferio derecho dependen los movimientos y las sensaciones del lado izquierdo del cuerpo, la percepción tridimensional, el sentido artístico y la imaginación. En la corteza de cada hemisferio se identifican cuatro lóbulos. En ellos se encuentran las áreas sensitivas, que reciben impulsos sensoriales; las áreas motoras, que controlan los movimientos voluntarios; y las áreas de asociación, que intervienen en procesos de memoria, razonamiento, lenguaje y emociones.</w:t>
      </w:r>
    </w:p>
    <w:p w:rsidR="0001048D" w:rsidRPr="00AE213F" w:rsidRDefault="0001048D" w:rsidP="007E257B">
      <w:pPr>
        <w:pStyle w:val="Prrafodelista"/>
        <w:ind w:left="0"/>
        <w:jc w:val="both"/>
        <w:rPr>
          <w:rFonts w:ascii="Arial" w:hAnsi="Arial" w:cs="Arial"/>
          <w:b/>
        </w:rPr>
      </w:pPr>
    </w:p>
    <w:p w:rsidR="0001048D" w:rsidRDefault="00AE213F" w:rsidP="007E257B">
      <w:pPr>
        <w:pStyle w:val="Prrafodelista"/>
        <w:ind w:left="0"/>
        <w:jc w:val="both"/>
        <w:rPr>
          <w:rFonts w:ascii="Arial" w:hAnsi="Arial" w:cs="Arial"/>
        </w:rPr>
      </w:pPr>
      <w:r w:rsidRPr="00AE213F">
        <w:rPr>
          <w:rFonts w:ascii="Arial" w:hAnsi="Arial" w:cs="Arial"/>
          <w:b/>
        </w:rPr>
        <w:t>Lóbulo frontal:</w:t>
      </w:r>
      <w:r w:rsidRPr="00AE213F">
        <w:rPr>
          <w:rFonts w:ascii="Arial" w:hAnsi="Arial" w:cs="Arial"/>
        </w:rPr>
        <w:t xml:space="preserve"> incluye el área motora primaria, que controla los movimientos voluntarios. Además, se relaciona con la capacidad de planificar, con la inteligencia y la personalidad.</w:t>
      </w:r>
    </w:p>
    <w:p w:rsidR="0001048D" w:rsidRDefault="0001048D" w:rsidP="007E257B">
      <w:pPr>
        <w:pStyle w:val="Prrafodelista"/>
        <w:ind w:left="0"/>
        <w:jc w:val="both"/>
        <w:rPr>
          <w:rFonts w:ascii="Arial" w:hAnsi="Arial" w:cs="Arial"/>
        </w:rPr>
      </w:pPr>
    </w:p>
    <w:p w:rsidR="00AE213F" w:rsidRDefault="00AE213F" w:rsidP="007E257B">
      <w:pPr>
        <w:pStyle w:val="Prrafodelista"/>
        <w:ind w:left="0"/>
        <w:jc w:val="both"/>
        <w:rPr>
          <w:rFonts w:ascii="Arial" w:hAnsi="Arial" w:cs="Arial"/>
        </w:rPr>
      </w:pPr>
      <w:r w:rsidRPr="00AE213F">
        <w:rPr>
          <w:rFonts w:ascii="Arial" w:hAnsi="Arial" w:cs="Arial"/>
          <w:b/>
        </w:rPr>
        <w:t>Lóbulo parietal:</w:t>
      </w:r>
      <w:r w:rsidRPr="00AE213F">
        <w:rPr>
          <w:rFonts w:ascii="Arial" w:hAnsi="Arial" w:cs="Arial"/>
        </w:rPr>
        <w:t xml:space="preserve"> incluye el área sensitiva primaria, la cual recibe información táctil de todo el cuerpo, y otras que intervienen en la sensación de equilibrio. </w:t>
      </w:r>
    </w:p>
    <w:p w:rsidR="00AE213F" w:rsidRDefault="00AE213F" w:rsidP="007E257B">
      <w:pPr>
        <w:pStyle w:val="Prrafodelista"/>
        <w:ind w:left="0"/>
        <w:jc w:val="both"/>
        <w:rPr>
          <w:rFonts w:ascii="Arial" w:hAnsi="Arial" w:cs="Arial"/>
        </w:rPr>
      </w:pPr>
    </w:p>
    <w:p w:rsidR="00AE213F" w:rsidRDefault="00AE213F" w:rsidP="007E257B">
      <w:pPr>
        <w:pStyle w:val="Prrafodelista"/>
        <w:ind w:left="0"/>
        <w:jc w:val="both"/>
        <w:rPr>
          <w:rFonts w:ascii="Arial" w:hAnsi="Arial" w:cs="Arial"/>
        </w:rPr>
      </w:pPr>
      <w:r w:rsidRPr="00AE213F">
        <w:rPr>
          <w:rFonts w:ascii="Arial" w:hAnsi="Arial" w:cs="Arial"/>
          <w:b/>
        </w:rPr>
        <w:t>Lóbulo occipital:</w:t>
      </w:r>
      <w:r w:rsidRPr="00AE213F">
        <w:rPr>
          <w:rFonts w:ascii="Arial" w:hAnsi="Arial" w:cs="Arial"/>
        </w:rPr>
        <w:t xml:space="preserve"> integra la información visual.</w:t>
      </w:r>
    </w:p>
    <w:p w:rsidR="00AE213F" w:rsidRDefault="00AE213F" w:rsidP="007E257B">
      <w:pPr>
        <w:pStyle w:val="Prrafodelista"/>
        <w:ind w:left="0"/>
        <w:jc w:val="both"/>
        <w:rPr>
          <w:rFonts w:ascii="Arial" w:hAnsi="Arial" w:cs="Arial"/>
        </w:rPr>
      </w:pPr>
    </w:p>
    <w:p w:rsidR="00AE213F" w:rsidRDefault="00AE213F" w:rsidP="007E257B">
      <w:pPr>
        <w:pStyle w:val="Prrafodelista"/>
        <w:ind w:left="0"/>
        <w:jc w:val="both"/>
        <w:rPr>
          <w:rFonts w:ascii="Arial" w:hAnsi="Arial" w:cs="Arial"/>
        </w:rPr>
      </w:pPr>
      <w:r w:rsidRPr="00AE213F">
        <w:rPr>
          <w:rFonts w:ascii="Arial" w:hAnsi="Arial" w:cs="Arial"/>
          <w:b/>
        </w:rPr>
        <w:t>Lóbulo temporal:</w:t>
      </w:r>
      <w:r w:rsidRPr="00AE213F">
        <w:rPr>
          <w:rFonts w:ascii="Arial" w:hAnsi="Arial" w:cs="Arial"/>
        </w:rPr>
        <w:t xml:space="preserve"> integra sensaciones auditivas, memoria y emociones. Gracias a este lóbulo puedes, por ejemplo, reconocer el rostro de un ser querido.</w:t>
      </w:r>
    </w:p>
    <w:p w:rsidR="00AE213F" w:rsidRDefault="00AE213F" w:rsidP="007E257B">
      <w:pPr>
        <w:pStyle w:val="Prrafodelista"/>
        <w:ind w:left="0"/>
        <w:jc w:val="both"/>
        <w:rPr>
          <w:rFonts w:ascii="Arial" w:hAnsi="Arial" w:cs="Arial"/>
        </w:rPr>
      </w:pPr>
    </w:p>
    <w:p w:rsidR="00AE213F" w:rsidRDefault="00AE213F" w:rsidP="007E257B">
      <w:pPr>
        <w:pStyle w:val="Prrafodelista"/>
        <w:ind w:left="0"/>
        <w:jc w:val="both"/>
        <w:rPr>
          <w:rFonts w:ascii="Arial" w:hAnsi="Arial" w:cs="Arial"/>
        </w:rPr>
      </w:pPr>
      <w:r w:rsidRPr="00AE213F">
        <w:rPr>
          <w:rFonts w:ascii="Arial" w:hAnsi="Arial" w:cs="Arial"/>
          <w:b/>
        </w:rPr>
        <w:t>Área de Broca:</w:t>
      </w:r>
      <w:r w:rsidRPr="00AE213F">
        <w:rPr>
          <w:rFonts w:ascii="Arial" w:hAnsi="Arial" w:cs="Arial"/>
        </w:rPr>
        <w:t xml:space="preserve"> área motora en el lóbulo frontal izquierdo que controla los movimientos relacionados con el habla. </w:t>
      </w:r>
    </w:p>
    <w:p w:rsidR="00AE213F" w:rsidRPr="001C2F5A" w:rsidRDefault="00AE213F" w:rsidP="007E257B">
      <w:pPr>
        <w:pStyle w:val="Prrafodelista"/>
        <w:ind w:left="0"/>
        <w:jc w:val="both"/>
        <w:rPr>
          <w:rFonts w:ascii="Arial" w:hAnsi="Arial" w:cs="Arial"/>
        </w:rPr>
      </w:pPr>
      <w:r w:rsidRPr="00AE213F">
        <w:rPr>
          <w:rFonts w:ascii="Arial" w:hAnsi="Arial" w:cs="Arial"/>
          <w:b/>
        </w:rPr>
        <w:t>Área de Wernicke:</w:t>
      </w:r>
      <w:r w:rsidRPr="00AE213F">
        <w:rPr>
          <w:rFonts w:ascii="Arial" w:hAnsi="Arial" w:cs="Arial"/>
        </w:rPr>
        <w:t xml:space="preserve"> área de asociación en el hemisferio izquierdo, relacionada con la comprensión del lenguaje. Un grupo de axones la conecta con el área de Broca. </w:t>
      </w:r>
    </w:p>
    <w:p w:rsidR="00AE213F" w:rsidRDefault="00AE213F">
      <w:pPr>
        <w:pStyle w:val="Prrafodelista"/>
        <w:ind w:left="0"/>
        <w:jc w:val="both"/>
        <w:rPr>
          <w:rFonts w:ascii="Arial" w:hAnsi="Arial" w:cs="Arial"/>
        </w:rPr>
      </w:pPr>
    </w:p>
    <w:p w:rsidR="00AE213F" w:rsidRDefault="00AE213F">
      <w:pPr>
        <w:pStyle w:val="Prrafodelista"/>
        <w:ind w:left="0"/>
        <w:jc w:val="both"/>
        <w:rPr>
          <w:rFonts w:ascii="Arial" w:hAnsi="Arial" w:cs="Arial"/>
        </w:rPr>
      </w:pPr>
    </w:p>
    <w:p w:rsidR="00AE213F" w:rsidRDefault="00AE213F">
      <w:pPr>
        <w:pStyle w:val="Prrafodelista"/>
        <w:ind w:left="0"/>
        <w:jc w:val="both"/>
        <w:rPr>
          <w:rFonts w:ascii="Arial" w:hAnsi="Arial" w:cs="Arial"/>
        </w:rPr>
      </w:pPr>
    </w:p>
    <w:p w:rsidR="00AE213F" w:rsidRDefault="00AE213F" w:rsidP="0010067D">
      <w:pPr>
        <w:pStyle w:val="Prrafodelista"/>
        <w:ind w:left="0"/>
        <w:jc w:val="both"/>
        <w:rPr>
          <w:rFonts w:ascii="Arial" w:hAnsi="Arial" w:cs="Arial"/>
          <w:b/>
        </w:rPr>
      </w:pPr>
      <w:r w:rsidRPr="00AE213F">
        <w:rPr>
          <w:rFonts w:ascii="Arial" w:hAnsi="Arial" w:cs="Arial"/>
          <w:b/>
        </w:rPr>
        <w:t>Actividades</w:t>
      </w:r>
    </w:p>
    <w:p w:rsidR="0010067D" w:rsidRDefault="0010067D" w:rsidP="0010067D">
      <w:pPr>
        <w:pStyle w:val="Prrafodelista"/>
        <w:ind w:left="0"/>
        <w:jc w:val="both"/>
        <w:rPr>
          <w:rFonts w:ascii="Arial" w:hAnsi="Arial" w:cs="Arial"/>
          <w:b/>
        </w:rPr>
      </w:pPr>
    </w:p>
    <w:p w:rsidR="0010067D" w:rsidRPr="009013BE" w:rsidRDefault="0010067D" w:rsidP="009013BE">
      <w:pPr>
        <w:pStyle w:val="Prrafodelista"/>
        <w:numPr>
          <w:ilvl w:val="0"/>
          <w:numId w:val="8"/>
        </w:numPr>
        <w:jc w:val="both"/>
        <w:rPr>
          <w:rFonts w:ascii="Arial" w:hAnsi="Arial" w:cs="Arial"/>
        </w:rPr>
      </w:pPr>
      <w:r w:rsidRPr="009013BE">
        <w:rPr>
          <w:rFonts w:ascii="Arial" w:hAnsi="Arial" w:cs="Arial"/>
        </w:rPr>
        <w:t>Luego de comparar la estructura del encéfalo con las capacidades fisiológicas y perceptivas de los distintos organismos, responda las siguientes preguntas:</w:t>
      </w:r>
    </w:p>
    <w:p w:rsidR="0010067D" w:rsidRDefault="0010067D" w:rsidP="00DF27A2">
      <w:pPr>
        <w:jc w:val="center"/>
        <w:rPr>
          <w:rFonts w:ascii="Arial" w:hAnsi="Arial" w:cs="Arial"/>
          <w:b/>
        </w:rPr>
      </w:pPr>
      <w:r>
        <w:rPr>
          <w:noProof/>
          <w:lang w:eastAsia="es-MX"/>
        </w:rPr>
        <w:drawing>
          <wp:inline distT="0" distB="0" distL="0" distR="0" wp14:anchorId="4A1E91F9" wp14:editId="0FDF4190">
            <wp:extent cx="6070600" cy="4623538"/>
            <wp:effectExtent l="0" t="0" r="635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97" t="18354" r="29396" b="18374"/>
                    <a:stretch/>
                  </pic:blipFill>
                  <pic:spPr bwMode="auto">
                    <a:xfrm>
                      <a:off x="0" y="0"/>
                      <a:ext cx="6085908" cy="4635197"/>
                    </a:xfrm>
                    <a:prstGeom prst="rect">
                      <a:avLst/>
                    </a:prstGeom>
                    <a:ln>
                      <a:noFill/>
                    </a:ln>
                    <a:extLst>
                      <a:ext uri="{53640926-AAD7-44D8-BBD7-CCE9431645EC}">
                        <a14:shadowObscured xmlns:a14="http://schemas.microsoft.com/office/drawing/2010/main"/>
                      </a:ext>
                    </a:extLst>
                  </pic:spPr>
                </pic:pic>
              </a:graphicData>
            </a:graphic>
          </wp:inline>
        </w:drawing>
      </w:r>
    </w:p>
    <w:p w:rsidR="00DF27A2" w:rsidRDefault="0010067D" w:rsidP="0010067D">
      <w:pPr>
        <w:jc w:val="both"/>
        <w:rPr>
          <w:rFonts w:ascii="Arial" w:hAnsi="Arial" w:cs="Arial"/>
        </w:rPr>
      </w:pPr>
      <w:r w:rsidRPr="0010067D">
        <w:rPr>
          <w:rFonts w:ascii="Arial" w:hAnsi="Arial" w:cs="Arial"/>
        </w:rPr>
        <w:t xml:space="preserve">¿Qué diferencias importantes observan en los modelos de encéfalo de los diferentes organismos? Mencionen al menos cuatro. </w:t>
      </w:r>
      <w:r w:rsidR="00DF27A2" w:rsidRPr="00FB17EE">
        <w:rPr>
          <w:rFonts w:ascii="Arial" w:hAnsi="Arial" w:cs="Arial"/>
          <w:b/>
        </w:rPr>
        <w:t>(4 puntos)</w:t>
      </w:r>
      <w:r w:rsidRPr="00FB17EE">
        <w:rPr>
          <w:rFonts w:ascii="Arial" w:hAnsi="Arial" w:cs="Arial"/>
          <w:b/>
        </w:rPr>
        <w:t>¿</w:t>
      </w:r>
      <w:r w:rsidRPr="0010067D">
        <w:rPr>
          <w:rFonts w:ascii="Arial" w:hAnsi="Arial" w:cs="Arial"/>
        </w:rPr>
        <w:t>Existe una relación entre la estructura del encéfalo y las características conductuales y perceptivas de los organismos?</w:t>
      </w:r>
      <w:r w:rsidR="00DF27A2">
        <w:rPr>
          <w:rFonts w:ascii="Arial" w:hAnsi="Arial" w:cs="Arial"/>
        </w:rPr>
        <w:t xml:space="preserve"> </w:t>
      </w:r>
      <w:r w:rsidR="00DF27A2" w:rsidRPr="00FB17EE">
        <w:rPr>
          <w:rFonts w:ascii="Arial" w:hAnsi="Arial" w:cs="Arial"/>
          <w:b/>
        </w:rPr>
        <w:t>(2 puntos)</w:t>
      </w:r>
      <w:r w:rsidR="00DF27A2">
        <w:rPr>
          <w:rFonts w:ascii="Arial" w:hAnsi="Arial" w:cs="Arial"/>
        </w:rPr>
        <w:t xml:space="preserve"> </w:t>
      </w:r>
    </w:p>
    <w:p w:rsidR="00DF27A2" w:rsidRPr="009013BE" w:rsidRDefault="00DF27A2" w:rsidP="009013BE">
      <w:pPr>
        <w:pStyle w:val="Prrafodelista"/>
        <w:numPr>
          <w:ilvl w:val="0"/>
          <w:numId w:val="8"/>
        </w:numPr>
        <w:jc w:val="both"/>
        <w:rPr>
          <w:rFonts w:ascii="Arial" w:hAnsi="Arial" w:cs="Arial"/>
          <w:b/>
        </w:rPr>
      </w:pPr>
      <w:r w:rsidRPr="009013BE">
        <w:rPr>
          <w:rFonts w:ascii="Arial" w:hAnsi="Arial" w:cs="Arial"/>
        </w:rPr>
        <w:t xml:space="preserve">Copia y completa la tabla con las funciones de las estructuras solicitadas. </w:t>
      </w:r>
      <w:r w:rsidRPr="009013BE">
        <w:rPr>
          <w:rFonts w:ascii="Arial" w:hAnsi="Arial" w:cs="Arial"/>
          <w:b/>
        </w:rPr>
        <w:t>(16 puntos)</w:t>
      </w:r>
    </w:p>
    <w:p w:rsidR="00DF27A2" w:rsidRDefault="00DF27A2" w:rsidP="0010067D">
      <w:pPr>
        <w:jc w:val="both"/>
        <w:rPr>
          <w:rFonts w:ascii="Arial" w:hAnsi="Arial" w:cs="Arial"/>
        </w:rPr>
      </w:pPr>
      <w:r>
        <w:rPr>
          <w:rFonts w:ascii="Arial" w:hAnsi="Arial" w:cs="Arial"/>
          <w:noProof/>
          <w:lang w:eastAsia="es-MX"/>
        </w:rPr>
        <w:drawing>
          <wp:inline distT="0" distB="0" distL="0" distR="0" wp14:anchorId="75FAAEA1">
            <wp:extent cx="5119959" cy="1754678"/>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7471" cy="1760680"/>
                    </a:xfrm>
                    <a:prstGeom prst="rect">
                      <a:avLst/>
                    </a:prstGeom>
                    <a:noFill/>
                  </pic:spPr>
                </pic:pic>
              </a:graphicData>
            </a:graphic>
          </wp:inline>
        </w:drawing>
      </w:r>
    </w:p>
    <w:p w:rsidR="00DF27A2" w:rsidRPr="0010067D" w:rsidRDefault="00CD3184" w:rsidP="0010067D">
      <w:pPr>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167005</wp:posOffset>
                </wp:positionV>
                <wp:extent cx="4892040" cy="4297680"/>
                <wp:effectExtent l="19050" t="19050" r="22860" b="26670"/>
                <wp:wrapNone/>
                <wp:docPr id="12" name="Cuadro de texto 12"/>
                <wp:cNvGraphicFramePr/>
                <a:graphic xmlns:a="http://schemas.openxmlformats.org/drawingml/2006/main">
                  <a:graphicData uri="http://schemas.microsoft.com/office/word/2010/wordprocessingShape">
                    <wps:wsp>
                      <wps:cNvSpPr txBox="1"/>
                      <wps:spPr>
                        <a:xfrm>
                          <a:off x="0" y="0"/>
                          <a:ext cx="4892040" cy="429768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184" w:rsidRDefault="00CD3184" w:rsidP="00A3593A">
                            <w:pPr>
                              <w:tabs>
                                <w:tab w:val="left" w:pos="392"/>
                              </w:tabs>
                              <w:jc w:val="center"/>
                              <w:rPr>
                                <w:rFonts w:cstheme="minorHAnsi"/>
                                <w:b/>
                                <w:sz w:val="40"/>
                                <w:szCs w:val="40"/>
                                <w:lang w:val="es-ES"/>
                              </w:rPr>
                            </w:pPr>
                            <w:r w:rsidRPr="00CD3184">
                              <w:rPr>
                                <w:rFonts w:cstheme="minorHAnsi"/>
                                <w:b/>
                                <w:sz w:val="40"/>
                                <w:szCs w:val="40"/>
                                <w:lang w:val="es-ES"/>
                              </w:rPr>
                              <w:t>Grave accidente de tránsito</w:t>
                            </w:r>
                          </w:p>
                          <w:p w:rsidR="009013BE" w:rsidRDefault="009013BE" w:rsidP="00A3593A">
                            <w:pPr>
                              <w:tabs>
                                <w:tab w:val="left" w:pos="392"/>
                              </w:tabs>
                              <w:jc w:val="center"/>
                              <w:rPr>
                                <w:rFonts w:cstheme="minorHAnsi"/>
                                <w:b/>
                                <w:sz w:val="40"/>
                                <w:szCs w:val="40"/>
                                <w:lang w:val="es-ES"/>
                              </w:rPr>
                            </w:pPr>
                            <w:r w:rsidRPr="009013BE">
                              <w:rPr>
                                <w:rFonts w:cstheme="minorHAnsi"/>
                                <w:b/>
                                <w:noProof/>
                                <w:sz w:val="40"/>
                                <w:szCs w:val="40"/>
                                <w:lang w:eastAsia="es-MX"/>
                              </w:rPr>
                              <w:drawing>
                                <wp:inline distT="0" distB="0" distL="0" distR="0">
                                  <wp:extent cx="2530642" cy="1899920"/>
                                  <wp:effectExtent l="0" t="0" r="3175" b="5080"/>
                                  <wp:docPr id="14" name="Imagen 14" descr="Resultado de imagen de accidente de transito entres dos automò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ccidente de transito entres dos automòvi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291" cy="1904161"/>
                                          </a:xfrm>
                                          <a:prstGeom prst="rect">
                                            <a:avLst/>
                                          </a:prstGeom>
                                          <a:noFill/>
                                          <a:ln>
                                            <a:noFill/>
                                          </a:ln>
                                        </pic:spPr>
                                      </pic:pic>
                                    </a:graphicData>
                                  </a:graphic>
                                </wp:inline>
                              </w:drawing>
                            </w:r>
                          </w:p>
                          <w:p w:rsidR="009013BE" w:rsidRDefault="00CD3184" w:rsidP="00A3593A">
                            <w:pPr>
                              <w:pStyle w:val="Sinespaciado"/>
                              <w:tabs>
                                <w:tab w:val="left" w:pos="392"/>
                              </w:tabs>
                              <w:jc w:val="center"/>
                              <w:rPr>
                                <w:lang w:val="es-ES"/>
                              </w:rPr>
                            </w:pPr>
                            <w:r w:rsidRPr="00CD3184">
                              <w:rPr>
                                <w:lang w:val="es-ES"/>
                              </w:rPr>
                              <w:t xml:space="preserve">En la mañana de </w:t>
                            </w:r>
                            <w:r>
                              <w:rPr>
                                <w:lang w:val="es-ES"/>
                              </w:rPr>
                              <w:t>hoy, un accidente de  tránsito entre dos automóviles particulares, en la</w:t>
                            </w:r>
                            <w:r w:rsidR="009013BE">
                              <w:rPr>
                                <w:lang w:val="es-ES"/>
                              </w:rPr>
                              <w:t xml:space="preserve"> i</w:t>
                            </w:r>
                            <w:r>
                              <w:rPr>
                                <w:lang w:val="es-ES"/>
                              </w:rPr>
                              <w:t xml:space="preserve">ntersección de las calles Arturo Prat y Porvenir, comuna de Olmué, dejo </w:t>
                            </w:r>
                            <w:r w:rsidR="009013BE">
                              <w:rPr>
                                <w:lang w:val="es-ES"/>
                              </w:rPr>
                              <w:t>como resultado dos personas lesionadas, una de ellas en estado grave, la que fue derivada al hospital de la región. El parte médico indica que en el paciente afectado se observan los siguientes síntomas:</w:t>
                            </w:r>
                          </w:p>
                          <w:p w:rsidR="009013BE" w:rsidRDefault="009013BE" w:rsidP="00A3593A">
                            <w:pPr>
                              <w:pStyle w:val="Sinespaciado"/>
                              <w:numPr>
                                <w:ilvl w:val="0"/>
                                <w:numId w:val="7"/>
                              </w:numPr>
                              <w:tabs>
                                <w:tab w:val="left" w:pos="392"/>
                              </w:tabs>
                              <w:jc w:val="center"/>
                              <w:rPr>
                                <w:lang w:val="es-ES"/>
                              </w:rPr>
                            </w:pPr>
                            <w:r>
                              <w:rPr>
                                <w:lang w:val="es-ES"/>
                              </w:rPr>
                              <w:t>Dolor extremo o presión en la espalda.</w:t>
                            </w:r>
                          </w:p>
                          <w:p w:rsidR="009013BE" w:rsidRDefault="009013BE" w:rsidP="00A3593A">
                            <w:pPr>
                              <w:pStyle w:val="Sinespaciado"/>
                              <w:numPr>
                                <w:ilvl w:val="0"/>
                                <w:numId w:val="7"/>
                              </w:numPr>
                              <w:tabs>
                                <w:tab w:val="left" w:pos="392"/>
                              </w:tabs>
                              <w:jc w:val="center"/>
                              <w:rPr>
                                <w:lang w:val="es-ES"/>
                              </w:rPr>
                            </w:pPr>
                            <w:r>
                              <w:rPr>
                                <w:lang w:val="es-ES"/>
                              </w:rPr>
                              <w:t>Cosquilleo o pérdida de sensibilidad en las manos.</w:t>
                            </w:r>
                          </w:p>
                          <w:p w:rsidR="009013BE" w:rsidRDefault="009013BE" w:rsidP="00A3593A">
                            <w:pPr>
                              <w:pStyle w:val="Sinespaciado"/>
                              <w:numPr>
                                <w:ilvl w:val="0"/>
                                <w:numId w:val="7"/>
                              </w:numPr>
                              <w:tabs>
                                <w:tab w:val="left" w:pos="392"/>
                              </w:tabs>
                              <w:jc w:val="center"/>
                              <w:rPr>
                                <w:lang w:val="es-ES"/>
                              </w:rPr>
                            </w:pPr>
                            <w:r>
                              <w:rPr>
                                <w:lang w:val="es-ES"/>
                              </w:rPr>
                              <w:t>Pérdida parcial del control sobre sus piernas.</w:t>
                            </w:r>
                          </w:p>
                          <w:p w:rsidR="009013BE" w:rsidRDefault="009013BE" w:rsidP="00A3593A">
                            <w:pPr>
                              <w:pStyle w:val="Sinespaciado"/>
                              <w:numPr>
                                <w:ilvl w:val="0"/>
                                <w:numId w:val="7"/>
                              </w:numPr>
                              <w:tabs>
                                <w:tab w:val="left" w:pos="392"/>
                              </w:tabs>
                              <w:jc w:val="center"/>
                              <w:rPr>
                                <w:lang w:val="es-ES"/>
                              </w:rPr>
                            </w:pPr>
                            <w:r>
                              <w:rPr>
                                <w:lang w:val="es-ES"/>
                              </w:rPr>
                              <w:t>Dificultades de equilibrio y para caminar.</w:t>
                            </w:r>
                          </w:p>
                          <w:p w:rsidR="009013BE" w:rsidRPr="00132B29" w:rsidRDefault="009013BE" w:rsidP="00A3593A">
                            <w:pPr>
                              <w:pStyle w:val="Sinespaciado"/>
                              <w:numPr>
                                <w:ilvl w:val="0"/>
                                <w:numId w:val="7"/>
                              </w:numPr>
                              <w:tabs>
                                <w:tab w:val="left" w:pos="392"/>
                              </w:tabs>
                              <w:jc w:val="center"/>
                              <w:rPr>
                                <w:lang w:val="es-ES"/>
                              </w:rPr>
                            </w:pPr>
                            <w:r>
                              <w:rPr>
                                <w:lang w:val="es-ES"/>
                              </w:rPr>
                              <w:t>Dificultad para respirar.</w:t>
                            </w:r>
                          </w:p>
                          <w:p w:rsidR="00CD3184" w:rsidRDefault="00CD3184" w:rsidP="00A3593A">
                            <w:pPr>
                              <w:pStyle w:val="Sinespaciado"/>
                              <w:tabs>
                                <w:tab w:val="left" w:pos="392"/>
                              </w:tabs>
                              <w:jc w:val="center"/>
                              <w:rPr>
                                <w:lang w:val="es-ES"/>
                              </w:rPr>
                            </w:pPr>
                          </w:p>
                          <w:p w:rsidR="00CD3184" w:rsidRPr="00CD3184" w:rsidRDefault="00CD3184" w:rsidP="00A3593A">
                            <w:pPr>
                              <w:tabs>
                                <w:tab w:val="left" w:pos="392"/>
                              </w:tabs>
                              <w:jc w:val="center"/>
                              <w:rPr>
                                <w:rFonts w:cstheme="minorHAnsi"/>
                                <w:lang w:val="es-ES"/>
                              </w:rPr>
                            </w:pPr>
                          </w:p>
                          <w:p w:rsidR="00CD3184" w:rsidRPr="00CD3184" w:rsidRDefault="00CD3184" w:rsidP="00A3593A">
                            <w:pPr>
                              <w:tabs>
                                <w:tab w:val="left" w:pos="392"/>
                              </w:tabs>
                              <w:jc w:val="center"/>
                              <w:rPr>
                                <w:rFonts w:cstheme="minorHAnsi"/>
                                <w:b/>
                                <w:lang w:val="es-ES"/>
                              </w:rPr>
                            </w:pPr>
                          </w:p>
                          <w:p w:rsidR="00CD3184" w:rsidRPr="00CD3184" w:rsidRDefault="00CD3184" w:rsidP="00A3593A">
                            <w:pPr>
                              <w:tabs>
                                <w:tab w:val="left" w:pos="392"/>
                              </w:tabs>
                              <w:jc w:val="center"/>
                              <w:rPr>
                                <w:rFonts w:cstheme="minorHAnsi"/>
                                <w:b/>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left:0;text-align:left;margin-left:334pt;margin-top:13.15pt;width:385.2pt;height:338.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" fillcolor="white [3201]" strokeweight="3pt">
                <v:textbox>
                  <w:txbxContent>
                    <w:p w:rsidR="00CD3184" w:rsidRDefault="00CD3184" w:rsidP="00A3593A">
                      <w:pPr>
                        <w:tabs>
                          <w:tab w:val="left" w:pos="392"/>
                        </w:tabs>
                        <w:jc w:val="center"/>
                        <w:rPr>
                          <w:rFonts w:cstheme="minorHAnsi"/>
                          <w:b/>
                          <w:sz w:val="40"/>
                          <w:szCs w:val="40"/>
                          <w:lang w:val="es-ES"/>
                        </w:rPr>
                      </w:pPr>
                      <w:r w:rsidRPr="00CD3184">
                        <w:rPr>
                          <w:rFonts w:cstheme="minorHAnsi"/>
                          <w:b/>
                          <w:sz w:val="40"/>
                          <w:szCs w:val="40"/>
                          <w:lang w:val="es-ES"/>
                        </w:rPr>
                        <w:t>Grave accidente de tránsito</w:t>
                      </w:r>
                    </w:p>
                    <w:p w:rsidR="009013BE" w:rsidRDefault="009013BE" w:rsidP="00A3593A">
                      <w:pPr>
                        <w:tabs>
                          <w:tab w:val="left" w:pos="392"/>
                        </w:tabs>
                        <w:jc w:val="center"/>
                        <w:rPr>
                          <w:rFonts w:cstheme="minorHAnsi"/>
                          <w:b/>
                          <w:sz w:val="40"/>
                          <w:szCs w:val="40"/>
                          <w:lang w:val="es-ES"/>
                        </w:rPr>
                      </w:pPr>
                      <w:r w:rsidRPr="009013BE">
                        <w:rPr>
                          <w:rFonts w:cstheme="minorHAnsi"/>
                          <w:b/>
                          <w:noProof/>
                          <w:sz w:val="40"/>
                          <w:szCs w:val="40"/>
                          <w:lang w:eastAsia="es-MX"/>
                        </w:rPr>
                        <w:drawing>
                          <wp:inline distT="0" distB="0" distL="0" distR="0">
                            <wp:extent cx="2530642" cy="1899920"/>
                            <wp:effectExtent l="0" t="0" r="3175" b="5080"/>
                            <wp:docPr id="14" name="Imagen 14" descr="Resultado de imagen de accidente de transito entres dos automò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ccidente de transito entres dos automòvi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291" cy="1904161"/>
                                    </a:xfrm>
                                    <a:prstGeom prst="rect">
                                      <a:avLst/>
                                    </a:prstGeom>
                                    <a:noFill/>
                                    <a:ln>
                                      <a:noFill/>
                                    </a:ln>
                                  </pic:spPr>
                                </pic:pic>
                              </a:graphicData>
                            </a:graphic>
                          </wp:inline>
                        </w:drawing>
                      </w:r>
                    </w:p>
                    <w:p w:rsidR="009013BE" w:rsidRDefault="00CD3184" w:rsidP="00A3593A">
                      <w:pPr>
                        <w:pStyle w:val="Sinespaciado"/>
                        <w:tabs>
                          <w:tab w:val="left" w:pos="392"/>
                        </w:tabs>
                        <w:jc w:val="center"/>
                        <w:rPr>
                          <w:lang w:val="es-ES"/>
                        </w:rPr>
                      </w:pPr>
                      <w:r w:rsidRPr="00CD3184">
                        <w:rPr>
                          <w:lang w:val="es-ES"/>
                        </w:rPr>
                        <w:t xml:space="preserve">En la mañana de </w:t>
                      </w:r>
                      <w:r>
                        <w:rPr>
                          <w:lang w:val="es-ES"/>
                        </w:rPr>
                        <w:t>hoy, un accidente de  tránsito entre dos automóviles particulares, en la</w:t>
                      </w:r>
                      <w:r w:rsidR="009013BE">
                        <w:rPr>
                          <w:lang w:val="es-ES"/>
                        </w:rPr>
                        <w:t xml:space="preserve"> i</w:t>
                      </w:r>
                      <w:r>
                        <w:rPr>
                          <w:lang w:val="es-ES"/>
                        </w:rPr>
                        <w:t xml:space="preserve">ntersección de las calles Arturo Prat y Porvenir, comuna de Olmué, dejo </w:t>
                      </w:r>
                      <w:r w:rsidR="009013BE">
                        <w:rPr>
                          <w:lang w:val="es-ES"/>
                        </w:rPr>
                        <w:t>como resultado dos personas lesionadas, una de ellas en estado grave, la que fue derivada al hospital de la región. El parte médico indica que en el paciente afectado se observan los siguientes síntomas:</w:t>
                      </w:r>
                    </w:p>
                    <w:p w:rsidR="009013BE" w:rsidRDefault="009013BE" w:rsidP="00A3593A">
                      <w:pPr>
                        <w:pStyle w:val="Sinespaciado"/>
                        <w:numPr>
                          <w:ilvl w:val="0"/>
                          <w:numId w:val="7"/>
                        </w:numPr>
                        <w:tabs>
                          <w:tab w:val="left" w:pos="392"/>
                        </w:tabs>
                        <w:jc w:val="center"/>
                        <w:rPr>
                          <w:lang w:val="es-ES"/>
                        </w:rPr>
                      </w:pPr>
                      <w:r>
                        <w:rPr>
                          <w:lang w:val="es-ES"/>
                        </w:rPr>
                        <w:t>Dolor extremo o presión en la espalda.</w:t>
                      </w:r>
                    </w:p>
                    <w:p w:rsidR="009013BE" w:rsidRDefault="009013BE" w:rsidP="00A3593A">
                      <w:pPr>
                        <w:pStyle w:val="Sinespaciado"/>
                        <w:numPr>
                          <w:ilvl w:val="0"/>
                          <w:numId w:val="7"/>
                        </w:numPr>
                        <w:tabs>
                          <w:tab w:val="left" w:pos="392"/>
                        </w:tabs>
                        <w:jc w:val="center"/>
                        <w:rPr>
                          <w:lang w:val="es-ES"/>
                        </w:rPr>
                      </w:pPr>
                      <w:r>
                        <w:rPr>
                          <w:lang w:val="es-ES"/>
                        </w:rPr>
                        <w:t>Cosquilleo o pérdida de sensibilidad en las manos.</w:t>
                      </w:r>
                    </w:p>
                    <w:p w:rsidR="009013BE" w:rsidRDefault="009013BE" w:rsidP="00A3593A">
                      <w:pPr>
                        <w:pStyle w:val="Sinespaciado"/>
                        <w:numPr>
                          <w:ilvl w:val="0"/>
                          <w:numId w:val="7"/>
                        </w:numPr>
                        <w:tabs>
                          <w:tab w:val="left" w:pos="392"/>
                        </w:tabs>
                        <w:jc w:val="center"/>
                        <w:rPr>
                          <w:lang w:val="es-ES"/>
                        </w:rPr>
                      </w:pPr>
                      <w:r>
                        <w:rPr>
                          <w:lang w:val="es-ES"/>
                        </w:rPr>
                        <w:t>Pérdida parcial del control sobre sus piernas.</w:t>
                      </w:r>
                    </w:p>
                    <w:p w:rsidR="009013BE" w:rsidRDefault="009013BE" w:rsidP="00A3593A">
                      <w:pPr>
                        <w:pStyle w:val="Sinespaciado"/>
                        <w:numPr>
                          <w:ilvl w:val="0"/>
                          <w:numId w:val="7"/>
                        </w:numPr>
                        <w:tabs>
                          <w:tab w:val="left" w:pos="392"/>
                        </w:tabs>
                        <w:jc w:val="center"/>
                        <w:rPr>
                          <w:lang w:val="es-ES"/>
                        </w:rPr>
                      </w:pPr>
                      <w:r>
                        <w:rPr>
                          <w:lang w:val="es-ES"/>
                        </w:rPr>
                        <w:t>Dificultades de equilibrio y para caminar.</w:t>
                      </w:r>
                    </w:p>
                    <w:p w:rsidR="009013BE" w:rsidRPr="00132B29" w:rsidRDefault="009013BE" w:rsidP="00A3593A">
                      <w:pPr>
                        <w:pStyle w:val="Sinespaciado"/>
                        <w:numPr>
                          <w:ilvl w:val="0"/>
                          <w:numId w:val="7"/>
                        </w:numPr>
                        <w:tabs>
                          <w:tab w:val="left" w:pos="392"/>
                        </w:tabs>
                        <w:jc w:val="center"/>
                        <w:rPr>
                          <w:lang w:val="es-ES"/>
                        </w:rPr>
                      </w:pPr>
                      <w:r>
                        <w:rPr>
                          <w:lang w:val="es-ES"/>
                        </w:rPr>
                        <w:t>Dificultad para respirar.</w:t>
                      </w:r>
                    </w:p>
                    <w:p w:rsidR="00CD3184" w:rsidRDefault="00CD3184" w:rsidP="00A3593A">
                      <w:pPr>
                        <w:pStyle w:val="Sinespaciado"/>
                        <w:tabs>
                          <w:tab w:val="left" w:pos="392"/>
                        </w:tabs>
                        <w:jc w:val="center"/>
                        <w:rPr>
                          <w:lang w:val="es-ES"/>
                        </w:rPr>
                      </w:pPr>
                    </w:p>
                    <w:p w:rsidR="00CD3184" w:rsidRPr="00CD3184" w:rsidRDefault="00CD3184" w:rsidP="00A3593A">
                      <w:pPr>
                        <w:tabs>
                          <w:tab w:val="left" w:pos="392"/>
                        </w:tabs>
                        <w:jc w:val="center"/>
                        <w:rPr>
                          <w:rFonts w:cstheme="minorHAnsi"/>
                          <w:lang w:val="es-ES"/>
                        </w:rPr>
                      </w:pPr>
                    </w:p>
                    <w:p w:rsidR="00CD3184" w:rsidRPr="00CD3184" w:rsidRDefault="00CD3184" w:rsidP="00A3593A">
                      <w:pPr>
                        <w:tabs>
                          <w:tab w:val="left" w:pos="392"/>
                        </w:tabs>
                        <w:jc w:val="center"/>
                        <w:rPr>
                          <w:rFonts w:cstheme="minorHAnsi"/>
                          <w:b/>
                          <w:lang w:val="es-ES"/>
                        </w:rPr>
                      </w:pPr>
                    </w:p>
                    <w:p w:rsidR="00CD3184" w:rsidRPr="00CD3184" w:rsidRDefault="00CD3184" w:rsidP="00A3593A">
                      <w:pPr>
                        <w:tabs>
                          <w:tab w:val="left" w:pos="392"/>
                        </w:tabs>
                        <w:jc w:val="center"/>
                        <w:rPr>
                          <w:rFonts w:cstheme="minorHAnsi"/>
                          <w:b/>
                          <w:sz w:val="40"/>
                          <w:szCs w:val="40"/>
                          <w:lang w:val="es-ES"/>
                        </w:rPr>
                      </w:pPr>
                    </w:p>
                  </w:txbxContent>
                </v:textbox>
                <w10:wrap anchorx="margin"/>
              </v:shape>
            </w:pict>
          </mc:Fallback>
        </mc:AlternateContent>
      </w:r>
    </w:p>
    <w:p w:rsidR="0010067D" w:rsidRPr="00DF27A2" w:rsidRDefault="0010067D" w:rsidP="00DF27A2">
      <w:pPr>
        <w:jc w:val="both"/>
        <w:rPr>
          <w:rFonts w:ascii="Arial" w:hAnsi="Arial" w:cs="Arial"/>
        </w:rPr>
      </w:pPr>
    </w:p>
    <w:p w:rsidR="0010067D" w:rsidRDefault="0010067D" w:rsidP="0010067D">
      <w:pPr>
        <w:jc w:val="both"/>
        <w:rPr>
          <w:rFonts w:ascii="Arial" w:hAnsi="Arial" w:cs="Arial"/>
        </w:rPr>
      </w:pPr>
    </w:p>
    <w:p w:rsidR="009013BE" w:rsidRDefault="009013BE" w:rsidP="0010067D">
      <w:pPr>
        <w:jc w:val="both"/>
        <w:rPr>
          <w:rFonts w:ascii="Arial" w:hAnsi="Arial" w:cs="Arial"/>
        </w:rPr>
      </w:pPr>
    </w:p>
    <w:p w:rsidR="009013BE" w:rsidRDefault="009013BE"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Default="00132B29" w:rsidP="0010067D">
      <w:pPr>
        <w:jc w:val="both"/>
        <w:rPr>
          <w:rFonts w:ascii="Arial" w:hAnsi="Arial" w:cs="Arial"/>
        </w:rPr>
      </w:pPr>
    </w:p>
    <w:p w:rsidR="00132B29" w:rsidRPr="005E630A" w:rsidRDefault="00132B29" w:rsidP="00132B29">
      <w:pPr>
        <w:pStyle w:val="Prrafodelista"/>
        <w:numPr>
          <w:ilvl w:val="0"/>
          <w:numId w:val="8"/>
        </w:numPr>
        <w:jc w:val="both"/>
        <w:rPr>
          <w:rFonts w:ascii="Arial" w:hAnsi="Arial" w:cs="Arial"/>
        </w:rPr>
      </w:pPr>
      <w:r w:rsidRPr="00132B29">
        <w:rPr>
          <w:rFonts w:ascii="Arial" w:hAnsi="Arial" w:cs="Arial"/>
        </w:rPr>
        <w:t>A partir de los datos q</w:t>
      </w:r>
      <w:r w:rsidR="008D705D">
        <w:rPr>
          <w:rFonts w:ascii="Arial" w:hAnsi="Arial" w:cs="Arial"/>
        </w:rPr>
        <w:t>ue otorga la noticia, indica tres</w:t>
      </w:r>
      <w:r w:rsidRPr="00132B29">
        <w:rPr>
          <w:rFonts w:ascii="Arial" w:hAnsi="Arial" w:cs="Arial"/>
        </w:rPr>
        <w:t xml:space="preserve"> estructuras afectadas que puede presentar el paciente, fundamenta tu respuesta</w:t>
      </w:r>
      <w:r w:rsidRPr="00132B29">
        <w:rPr>
          <w:rFonts w:ascii="Arial" w:hAnsi="Arial" w:cs="Arial"/>
          <w:b/>
        </w:rPr>
        <w:t>. (</w:t>
      </w:r>
      <w:r w:rsidR="008D705D">
        <w:rPr>
          <w:rFonts w:ascii="Arial" w:hAnsi="Arial" w:cs="Arial"/>
          <w:b/>
        </w:rPr>
        <w:t xml:space="preserve"> 6</w:t>
      </w:r>
      <w:r w:rsidRPr="00132B29">
        <w:rPr>
          <w:rFonts w:ascii="Arial" w:hAnsi="Arial" w:cs="Arial"/>
          <w:b/>
        </w:rPr>
        <w:t xml:space="preserve"> puntos)</w:t>
      </w:r>
    </w:p>
    <w:p w:rsidR="005E630A" w:rsidRDefault="005E630A" w:rsidP="005E630A">
      <w:pPr>
        <w:jc w:val="both"/>
        <w:rPr>
          <w:rFonts w:ascii="Arial" w:hAnsi="Arial" w:cs="Arial"/>
        </w:rPr>
      </w:pPr>
    </w:p>
    <w:p w:rsidR="008D705D" w:rsidRPr="008D705D" w:rsidRDefault="008D705D" w:rsidP="008D705D">
      <w:pPr>
        <w:pStyle w:val="Prrafodelista"/>
        <w:numPr>
          <w:ilvl w:val="0"/>
          <w:numId w:val="8"/>
        </w:numPr>
        <w:jc w:val="both"/>
        <w:rPr>
          <w:rFonts w:ascii="Arial" w:hAnsi="Arial" w:cs="Arial"/>
        </w:rPr>
      </w:pPr>
      <w:r>
        <w:rPr>
          <w:rFonts w:ascii="Arial" w:hAnsi="Arial" w:cs="Arial"/>
        </w:rPr>
        <w:t xml:space="preserve">Observa las imágenes  </w:t>
      </w:r>
      <w:r w:rsidRPr="005E630A">
        <w:rPr>
          <w:rFonts w:ascii="Arial" w:hAnsi="Arial" w:cs="Arial"/>
        </w:rPr>
        <w:t>y responde las pregunta</w:t>
      </w:r>
      <w:r>
        <w:rPr>
          <w:rFonts w:ascii="Arial" w:hAnsi="Arial" w:cs="Arial"/>
        </w:rPr>
        <w:t>s.</w:t>
      </w:r>
      <w:r w:rsidRPr="008D705D">
        <w:rPr>
          <w:noProof/>
          <w:lang w:eastAsia="es-MX"/>
        </w:rPr>
        <w:t xml:space="preserve"> </w:t>
      </w:r>
    </w:p>
    <w:p w:rsidR="008D705D" w:rsidRPr="008D705D" w:rsidRDefault="008D705D" w:rsidP="008D705D">
      <w:pPr>
        <w:pStyle w:val="Prrafodelista"/>
        <w:rPr>
          <w:rFonts w:ascii="Arial" w:hAnsi="Arial" w:cs="Arial"/>
        </w:rPr>
      </w:pPr>
    </w:p>
    <w:p w:rsidR="008D705D" w:rsidRDefault="008D705D" w:rsidP="008D705D">
      <w:pPr>
        <w:pStyle w:val="Prrafodelista"/>
        <w:ind w:left="360"/>
        <w:jc w:val="both"/>
        <w:rPr>
          <w:rFonts w:ascii="Arial" w:hAnsi="Arial" w:cs="Arial"/>
        </w:rPr>
      </w:pPr>
      <w:r>
        <w:rPr>
          <w:noProof/>
          <w:lang w:eastAsia="es-MX"/>
        </w:rPr>
        <w:drawing>
          <wp:inline distT="0" distB="0" distL="0" distR="0" wp14:anchorId="0A02332E" wp14:editId="11721E11">
            <wp:extent cx="3543300" cy="8077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71" t="35983" r="21792" b="38418"/>
                    <a:stretch/>
                  </pic:blipFill>
                  <pic:spPr bwMode="auto">
                    <a:xfrm>
                      <a:off x="0" y="0"/>
                      <a:ext cx="3543300" cy="807720"/>
                    </a:xfrm>
                    <a:prstGeom prst="rect">
                      <a:avLst/>
                    </a:prstGeom>
                    <a:ln>
                      <a:noFill/>
                    </a:ln>
                    <a:extLst>
                      <a:ext uri="{53640926-AAD7-44D8-BBD7-CCE9431645EC}">
                        <a14:shadowObscured xmlns:a14="http://schemas.microsoft.com/office/drawing/2010/main"/>
                      </a:ext>
                    </a:extLst>
                  </pic:spPr>
                </pic:pic>
              </a:graphicData>
            </a:graphic>
          </wp:inline>
        </w:drawing>
      </w:r>
    </w:p>
    <w:p w:rsidR="008D705D" w:rsidRDefault="008D705D" w:rsidP="008D705D">
      <w:pPr>
        <w:pStyle w:val="Prrafodelista"/>
        <w:ind w:left="360"/>
        <w:jc w:val="both"/>
        <w:rPr>
          <w:rFonts w:ascii="Arial" w:hAnsi="Arial" w:cs="Arial"/>
        </w:rPr>
      </w:pPr>
    </w:p>
    <w:p w:rsidR="005E630A" w:rsidRPr="008D705D" w:rsidRDefault="008D705D" w:rsidP="008D705D">
      <w:pPr>
        <w:pStyle w:val="Prrafodelista"/>
        <w:numPr>
          <w:ilvl w:val="0"/>
          <w:numId w:val="9"/>
        </w:numPr>
        <w:jc w:val="both"/>
        <w:rPr>
          <w:rFonts w:ascii="Arial" w:hAnsi="Arial" w:cs="Arial"/>
        </w:rPr>
      </w:pPr>
      <w:r>
        <w:rPr>
          <w:rFonts w:ascii="Arial" w:hAnsi="Arial" w:cs="Arial"/>
        </w:rPr>
        <w:t xml:space="preserve">¿Qué </w:t>
      </w:r>
      <w:r w:rsidR="005E630A" w:rsidRPr="008D705D">
        <w:rPr>
          <w:rFonts w:ascii="Arial" w:hAnsi="Arial" w:cs="Arial"/>
        </w:rPr>
        <w:t xml:space="preserve">actividad cerebral </w:t>
      </w:r>
      <w:r>
        <w:rPr>
          <w:rFonts w:ascii="Arial" w:hAnsi="Arial" w:cs="Arial"/>
        </w:rPr>
        <w:t xml:space="preserve">muestran las imágenes?  </w:t>
      </w:r>
      <w:r w:rsidRPr="008D705D">
        <w:rPr>
          <w:rFonts w:ascii="Arial" w:hAnsi="Arial" w:cs="Arial"/>
          <w:b/>
        </w:rPr>
        <w:t>( 3 puntos)</w:t>
      </w:r>
    </w:p>
    <w:p w:rsidR="008D705D" w:rsidRPr="008D705D" w:rsidRDefault="008D705D" w:rsidP="008D705D">
      <w:pPr>
        <w:pStyle w:val="Prrafodelista"/>
        <w:numPr>
          <w:ilvl w:val="0"/>
          <w:numId w:val="9"/>
        </w:numPr>
        <w:jc w:val="both"/>
        <w:rPr>
          <w:rFonts w:ascii="Arial" w:hAnsi="Arial" w:cs="Arial"/>
        </w:rPr>
      </w:pPr>
      <w:r w:rsidRPr="008D705D">
        <w:rPr>
          <w:rFonts w:ascii="Arial" w:hAnsi="Arial" w:cs="Arial"/>
        </w:rPr>
        <w:t>¿Por qué solo algunas zonas del cerebro presentan actividad en las distintas acciones? Explica.</w:t>
      </w:r>
      <w:r w:rsidR="00B93A45">
        <w:rPr>
          <w:rFonts w:ascii="Arial" w:hAnsi="Arial" w:cs="Arial"/>
        </w:rPr>
        <w:t xml:space="preserve"> </w:t>
      </w:r>
      <w:r w:rsidR="00B93A45" w:rsidRPr="00B93A45">
        <w:rPr>
          <w:rFonts w:ascii="Arial" w:hAnsi="Arial" w:cs="Arial"/>
          <w:b/>
        </w:rPr>
        <w:t>( 2 puntos)</w:t>
      </w:r>
    </w:p>
    <w:p w:rsidR="00132B29" w:rsidRPr="00B90CFE" w:rsidRDefault="00B93A45" w:rsidP="0010067D">
      <w:pPr>
        <w:jc w:val="both"/>
        <w:rPr>
          <w:rFonts w:ascii="Arial" w:hAnsi="Arial" w:cs="Arial"/>
          <w:b/>
        </w:rPr>
      </w:pPr>
      <w:r w:rsidRPr="00B90CFE">
        <w:rPr>
          <w:rFonts w:ascii="Arial" w:hAnsi="Arial" w:cs="Arial"/>
          <w:b/>
        </w:rPr>
        <w:t xml:space="preserve">  Puntaje máximo 33  </w:t>
      </w:r>
      <w:r w:rsidR="00B90CFE" w:rsidRPr="00B90CFE">
        <w:rPr>
          <w:rFonts w:ascii="Arial" w:hAnsi="Arial" w:cs="Arial"/>
          <w:b/>
        </w:rPr>
        <w:t xml:space="preserve">puntos </w:t>
      </w:r>
      <w:r w:rsidRPr="00B90CFE">
        <w:rPr>
          <w:rFonts w:ascii="Arial" w:hAnsi="Arial" w:cs="Arial"/>
          <w:b/>
        </w:rPr>
        <w:t xml:space="preserve">Puntaje mínimo </w:t>
      </w:r>
      <w:r w:rsidR="00B90CFE" w:rsidRPr="00B90CFE">
        <w:rPr>
          <w:rFonts w:ascii="Arial" w:hAnsi="Arial" w:cs="Arial"/>
          <w:b/>
        </w:rPr>
        <w:t>20 puntos</w:t>
      </w:r>
    </w:p>
    <w:sectPr w:rsidR="00132B29" w:rsidRPr="00B90CFE" w:rsidSect="00A3593A">
      <w:footerReference w:type="default" r:id="rId18"/>
      <w:pgSz w:w="12240" w:h="15840" w:code="1"/>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BC7" w:rsidRDefault="00690BC7" w:rsidP="002C4488">
      <w:pPr>
        <w:spacing w:after="0" w:line="240" w:lineRule="auto"/>
      </w:pPr>
      <w:r>
        <w:separator/>
      </w:r>
    </w:p>
  </w:endnote>
  <w:endnote w:type="continuationSeparator" w:id="0">
    <w:p w:rsidR="00690BC7" w:rsidRDefault="00690BC7" w:rsidP="002C4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753804"/>
      <w:docPartObj>
        <w:docPartGallery w:val="Page Numbers (Bottom of Page)"/>
        <w:docPartUnique/>
      </w:docPartObj>
    </w:sdtPr>
    <w:sdtEndPr/>
    <w:sdtContent>
      <w:p w:rsidR="002C4488" w:rsidRDefault="002C4488">
        <w:pPr>
          <w:pStyle w:val="Piedepgina"/>
          <w:jc w:val="center"/>
        </w:pPr>
        <w:r>
          <w:fldChar w:fldCharType="begin"/>
        </w:r>
        <w:r>
          <w:instrText>PAGE   \* MERGEFORMAT</w:instrText>
        </w:r>
        <w:r>
          <w:fldChar w:fldCharType="separate"/>
        </w:r>
        <w:r w:rsidR="005C0794" w:rsidRPr="005C0794">
          <w:rPr>
            <w:noProof/>
            <w:lang w:val="es-ES"/>
          </w:rPr>
          <w:t>8</w:t>
        </w:r>
        <w:r>
          <w:fldChar w:fldCharType="end"/>
        </w:r>
      </w:p>
    </w:sdtContent>
  </w:sdt>
  <w:p w:rsidR="002C4488" w:rsidRDefault="002C44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BC7" w:rsidRDefault="00690BC7" w:rsidP="002C4488">
      <w:pPr>
        <w:spacing w:after="0" w:line="240" w:lineRule="auto"/>
      </w:pPr>
      <w:r>
        <w:separator/>
      </w:r>
    </w:p>
  </w:footnote>
  <w:footnote w:type="continuationSeparator" w:id="0">
    <w:p w:rsidR="00690BC7" w:rsidRDefault="00690BC7" w:rsidP="002C4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E7479"/>
    <w:multiLevelType w:val="hybridMultilevel"/>
    <w:tmpl w:val="D034DEA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0977629"/>
    <w:multiLevelType w:val="hybridMultilevel"/>
    <w:tmpl w:val="E2D81C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5F7A8C"/>
    <w:multiLevelType w:val="hybridMultilevel"/>
    <w:tmpl w:val="F044F9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0F30776"/>
    <w:multiLevelType w:val="hybridMultilevel"/>
    <w:tmpl w:val="C37AA960"/>
    <w:lvl w:ilvl="0" w:tplc="57A0123A">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32331E21"/>
    <w:multiLevelType w:val="hybridMultilevel"/>
    <w:tmpl w:val="009A6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7360C7"/>
    <w:multiLevelType w:val="hybridMultilevel"/>
    <w:tmpl w:val="8ECEF8B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03452CB"/>
    <w:multiLevelType w:val="hybridMultilevel"/>
    <w:tmpl w:val="E4C4B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8E6A5F"/>
    <w:multiLevelType w:val="hybridMultilevel"/>
    <w:tmpl w:val="351257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8D5EBB"/>
    <w:multiLevelType w:val="hybridMultilevel"/>
    <w:tmpl w:val="FBA828D6"/>
    <w:lvl w:ilvl="0" w:tplc="45F087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
  </w:num>
  <w:num w:numId="2">
    <w:abstractNumId w:val="4"/>
  </w:num>
  <w:num w:numId="3">
    <w:abstractNumId w:val="3"/>
  </w:num>
  <w:num w:numId="4">
    <w:abstractNumId w:val="1"/>
  </w:num>
  <w:num w:numId="5">
    <w:abstractNumId w:val="5"/>
  </w:num>
  <w:num w:numId="6">
    <w:abstractNumId w:val="2"/>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16B"/>
    <w:rsid w:val="0001048D"/>
    <w:rsid w:val="0001292C"/>
    <w:rsid w:val="0001716B"/>
    <w:rsid w:val="00057919"/>
    <w:rsid w:val="00075204"/>
    <w:rsid w:val="000F11E4"/>
    <w:rsid w:val="0010067D"/>
    <w:rsid w:val="001071BA"/>
    <w:rsid w:val="0012453A"/>
    <w:rsid w:val="00132B29"/>
    <w:rsid w:val="001C1B8E"/>
    <w:rsid w:val="001C2F5A"/>
    <w:rsid w:val="00255017"/>
    <w:rsid w:val="002C4488"/>
    <w:rsid w:val="003C7734"/>
    <w:rsid w:val="0041721B"/>
    <w:rsid w:val="0046033C"/>
    <w:rsid w:val="00462E9A"/>
    <w:rsid w:val="004E74E8"/>
    <w:rsid w:val="0053014C"/>
    <w:rsid w:val="005359B5"/>
    <w:rsid w:val="005C0794"/>
    <w:rsid w:val="005E630A"/>
    <w:rsid w:val="00642D2C"/>
    <w:rsid w:val="00690BC7"/>
    <w:rsid w:val="006D33DF"/>
    <w:rsid w:val="006E0B68"/>
    <w:rsid w:val="00722ACB"/>
    <w:rsid w:val="00734513"/>
    <w:rsid w:val="007D23F9"/>
    <w:rsid w:val="007E257B"/>
    <w:rsid w:val="00830AD6"/>
    <w:rsid w:val="008D705D"/>
    <w:rsid w:val="009013BE"/>
    <w:rsid w:val="0092348F"/>
    <w:rsid w:val="0093678B"/>
    <w:rsid w:val="009F5BC6"/>
    <w:rsid w:val="00A3593A"/>
    <w:rsid w:val="00AA614F"/>
    <w:rsid w:val="00AE213F"/>
    <w:rsid w:val="00B90CFE"/>
    <w:rsid w:val="00B93A45"/>
    <w:rsid w:val="00BF6DC6"/>
    <w:rsid w:val="00C36256"/>
    <w:rsid w:val="00C509A5"/>
    <w:rsid w:val="00C7154F"/>
    <w:rsid w:val="00C9213D"/>
    <w:rsid w:val="00CD3184"/>
    <w:rsid w:val="00DC1557"/>
    <w:rsid w:val="00DF27A2"/>
    <w:rsid w:val="00E1746E"/>
    <w:rsid w:val="00E756CB"/>
    <w:rsid w:val="00EB5EF9"/>
    <w:rsid w:val="00ED02FA"/>
    <w:rsid w:val="00FB1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6B8AF9-F136-48DB-976F-536227EA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4488"/>
  </w:style>
  <w:style w:type="paragraph" w:styleId="Piedepgina">
    <w:name w:val="footer"/>
    <w:basedOn w:val="Normal"/>
    <w:link w:val="PiedepginaCar"/>
    <w:uiPriority w:val="99"/>
    <w:unhideWhenUsed/>
    <w:rsid w:val="002C4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4488"/>
  </w:style>
  <w:style w:type="paragraph" w:styleId="Prrafodelista">
    <w:name w:val="List Paragraph"/>
    <w:basedOn w:val="Normal"/>
    <w:uiPriority w:val="34"/>
    <w:qFormat/>
    <w:rsid w:val="001C1B8E"/>
    <w:pPr>
      <w:ind w:left="720"/>
      <w:contextualSpacing/>
    </w:pPr>
  </w:style>
  <w:style w:type="paragraph" w:styleId="Sinespaciado">
    <w:name w:val="No Spacing"/>
    <w:uiPriority w:val="1"/>
    <w:qFormat/>
    <w:rsid w:val="001C1B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1638</Words>
  <Characters>9010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Hurtado</dc:creator>
  <cp:keywords/>
  <dc:description/>
  <cp:lastModifiedBy>Carmen Hurtado</cp:lastModifiedBy>
  <cp:revision>5</cp:revision>
  <dcterms:created xsi:type="dcterms:W3CDTF">2020-03-26T00:25:00Z</dcterms:created>
  <dcterms:modified xsi:type="dcterms:W3CDTF">2020-03-26T13:28:00Z</dcterms:modified>
</cp:coreProperties>
</file>