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32" w:rsidRDefault="004F4A32">
      <w:r>
        <w:rPr>
          <w:noProof/>
          <w:lang w:eastAsia="es-CL"/>
        </w:rPr>
        <w:drawing>
          <wp:anchor distT="0" distB="0" distL="114300" distR="114300" simplePos="0" relativeHeight="251659264" behindDoc="0" locked="0" layoutInCell="1" allowOverlap="1" wp14:anchorId="6EFC1F59" wp14:editId="594B8F91">
            <wp:simplePos x="0" y="0"/>
            <wp:positionH relativeFrom="margin">
              <wp:posOffset>2042685</wp:posOffset>
            </wp:positionH>
            <wp:positionV relativeFrom="paragraph">
              <wp:posOffset>12562</wp:posOffset>
            </wp:positionV>
            <wp:extent cx="2077197" cy="5137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77197" cy="513715"/>
                    </a:xfrm>
                    <a:prstGeom prst="rect">
                      <a:avLst/>
                    </a:prstGeom>
                  </pic:spPr>
                </pic:pic>
              </a:graphicData>
            </a:graphic>
            <wp14:sizeRelH relativeFrom="page">
              <wp14:pctWidth>0</wp14:pctWidth>
            </wp14:sizeRelH>
            <wp14:sizeRelV relativeFrom="page">
              <wp14:pctHeight>0</wp14:pctHeight>
            </wp14:sizeRelV>
          </wp:anchor>
        </w:drawing>
      </w:r>
    </w:p>
    <w:p w:rsidR="007B33F0" w:rsidRDefault="009510CB"/>
    <w:p w:rsidR="004F4A32" w:rsidRDefault="004F4A32"/>
    <w:p w:rsidR="004F4A32" w:rsidRPr="004F4A32" w:rsidRDefault="004F4A32" w:rsidP="004F4A32">
      <w:pPr>
        <w:jc w:val="center"/>
        <w:rPr>
          <w:b/>
          <w:u w:val="single"/>
        </w:rPr>
      </w:pPr>
      <w:r w:rsidRPr="004F4A32">
        <w:rPr>
          <w:b/>
          <w:u w:val="single"/>
        </w:rPr>
        <w:t xml:space="preserve">PLAN DIFERENCIADO </w:t>
      </w:r>
    </w:p>
    <w:p w:rsidR="004F4A32" w:rsidRPr="004F4A32" w:rsidRDefault="004F4A32" w:rsidP="004F4A32">
      <w:pPr>
        <w:jc w:val="center"/>
        <w:rPr>
          <w:b/>
          <w:u w:val="single"/>
        </w:rPr>
      </w:pPr>
      <w:r w:rsidRPr="004F4A32">
        <w:rPr>
          <w:b/>
          <w:u w:val="single"/>
        </w:rPr>
        <w:t>3RO MEDIO 2024</w:t>
      </w:r>
    </w:p>
    <w:p w:rsidR="004F4A32" w:rsidRDefault="004F4A32" w:rsidP="004F4A32">
      <w:pPr>
        <w:rPr>
          <w:b/>
          <w:sz w:val="24"/>
          <w:u w:val="single"/>
        </w:rPr>
      </w:pPr>
    </w:p>
    <w:p w:rsidR="004F4A32" w:rsidRPr="004F4A32" w:rsidRDefault="009510CB" w:rsidP="004F4A32">
      <w:pPr>
        <w:shd w:val="clear" w:color="auto" w:fill="F7CAAC" w:themeFill="accent2" w:themeFillTint="66"/>
        <w:jc w:val="center"/>
        <w:rPr>
          <w:b/>
          <w:sz w:val="24"/>
        </w:rPr>
      </w:pPr>
      <w:r>
        <w:rPr>
          <w:b/>
          <w:sz w:val="24"/>
        </w:rPr>
        <w:t>ARTES VISUALES, AUDIOVISUALES Y MULTIMEDIALES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7693"/>
      </w:tblGrid>
      <w:tr w:rsidR="009510CB" w:rsidRPr="00624BDB" w:rsidTr="009510CB">
        <w:trPr>
          <w:trHeight w:val="285"/>
        </w:trPr>
        <w:tc>
          <w:tcPr>
            <w:tcW w:w="2263" w:type="dxa"/>
            <w:tcMar>
              <w:top w:w="0" w:type="dxa"/>
              <w:left w:w="45" w:type="dxa"/>
              <w:bottom w:w="0" w:type="dxa"/>
              <w:right w:w="45" w:type="dxa"/>
            </w:tcMar>
            <w:vAlign w:val="center"/>
            <w:hideMark/>
          </w:tcPr>
          <w:p w:rsidR="009510CB" w:rsidRPr="00624BDB" w:rsidRDefault="009510CB" w:rsidP="009510CB">
            <w:pPr>
              <w:spacing w:after="0" w:line="240" w:lineRule="auto"/>
              <w:rPr>
                <w:rFonts w:eastAsia="Times New Roman" w:cs="Arial"/>
                <w:lang w:eastAsia="es-CL"/>
              </w:rPr>
            </w:pPr>
            <w:r w:rsidRPr="00624BDB">
              <w:rPr>
                <w:rFonts w:eastAsia="Times New Roman" w:cs="Arial"/>
                <w:lang w:eastAsia="es-CL"/>
              </w:rPr>
              <w:t xml:space="preserve">DESCRIPCIÓN </w:t>
            </w:r>
          </w:p>
        </w:tc>
        <w:tc>
          <w:tcPr>
            <w:tcW w:w="7693" w:type="dxa"/>
            <w:tcMar>
              <w:top w:w="0" w:type="dxa"/>
              <w:left w:w="45" w:type="dxa"/>
              <w:bottom w:w="0" w:type="dxa"/>
              <w:right w:w="45" w:type="dxa"/>
            </w:tcMar>
            <w:vAlign w:val="bottom"/>
          </w:tcPr>
          <w:p w:rsidR="009510CB" w:rsidRPr="009510CB" w:rsidRDefault="009510CB" w:rsidP="009510CB">
            <w:pPr>
              <w:jc w:val="both"/>
              <w:rPr>
                <w:rFonts w:cs="Arial"/>
                <w:sz w:val="20"/>
                <w:szCs w:val="16"/>
              </w:rPr>
            </w:pPr>
            <w:r w:rsidRPr="009510CB">
              <w:rPr>
                <w:rFonts w:cs="Arial"/>
                <w:sz w:val="20"/>
                <w:szCs w:val="16"/>
              </w:rPr>
              <w:t>Esta asignatura busca fortalecer y estimular habilidades del pensamiento creativo y del pensamiento estético, de modo que los estudiantes puedan comprender y utilizar los lenguajes artísticos en un contexto poblado por e</w:t>
            </w:r>
            <w:bookmarkStart w:id="0" w:name="_GoBack"/>
            <w:bookmarkEnd w:id="0"/>
            <w:r w:rsidRPr="009510CB">
              <w:rPr>
                <w:rFonts w:cs="Arial"/>
                <w:sz w:val="20"/>
                <w:szCs w:val="16"/>
              </w:rPr>
              <w:t>stímulos visuales y audiovisuales.</w:t>
            </w:r>
          </w:p>
        </w:tc>
      </w:tr>
      <w:tr w:rsidR="009510CB" w:rsidRPr="00624BDB" w:rsidTr="009510CB">
        <w:trPr>
          <w:trHeight w:val="285"/>
        </w:trPr>
        <w:tc>
          <w:tcPr>
            <w:tcW w:w="2263" w:type="dxa"/>
            <w:tcMar>
              <w:top w:w="0" w:type="dxa"/>
              <w:left w:w="45" w:type="dxa"/>
              <w:bottom w:w="0" w:type="dxa"/>
              <w:right w:w="45" w:type="dxa"/>
            </w:tcMar>
            <w:vAlign w:val="center"/>
            <w:hideMark/>
          </w:tcPr>
          <w:p w:rsidR="009510CB" w:rsidRPr="00624BDB" w:rsidRDefault="009510CB" w:rsidP="009510CB">
            <w:pPr>
              <w:spacing w:after="0" w:line="240" w:lineRule="auto"/>
              <w:rPr>
                <w:rFonts w:eastAsia="Times New Roman" w:cs="Arial"/>
                <w:lang w:eastAsia="es-CL"/>
              </w:rPr>
            </w:pPr>
            <w:r w:rsidRPr="00624BDB">
              <w:rPr>
                <w:rFonts w:eastAsia="Times New Roman" w:cs="Arial"/>
                <w:lang w:eastAsia="es-CL"/>
              </w:rPr>
              <w:t>UNIDADES O TEMÁTICAS</w:t>
            </w:r>
          </w:p>
        </w:tc>
        <w:tc>
          <w:tcPr>
            <w:tcW w:w="7693" w:type="dxa"/>
            <w:tcMar>
              <w:top w:w="0" w:type="dxa"/>
              <w:left w:w="45" w:type="dxa"/>
              <w:bottom w:w="0" w:type="dxa"/>
              <w:right w:w="45" w:type="dxa"/>
            </w:tcMar>
            <w:vAlign w:val="bottom"/>
          </w:tcPr>
          <w:p w:rsidR="009510CB" w:rsidRDefault="009510CB" w:rsidP="009510CB">
            <w:pPr>
              <w:rPr>
                <w:rFonts w:cs="Arial"/>
                <w:sz w:val="20"/>
                <w:szCs w:val="16"/>
              </w:rPr>
            </w:pPr>
            <w:r w:rsidRPr="009510CB">
              <w:rPr>
                <w:rFonts w:cs="Arial"/>
                <w:sz w:val="20"/>
                <w:szCs w:val="16"/>
              </w:rPr>
              <w:t xml:space="preserve">Unidad N°1: Nociones del Arte. Algunas temáticas: Diseño y creación de Bitácoras (encuadernación), Técnicas de arte tradicionales, Historia del Arte (vanguardias artísticas y arte contemporáneo). </w:t>
            </w:r>
          </w:p>
          <w:p w:rsidR="009510CB" w:rsidRDefault="009510CB" w:rsidP="009510CB">
            <w:pPr>
              <w:rPr>
                <w:rFonts w:cs="Arial"/>
                <w:sz w:val="20"/>
                <w:szCs w:val="16"/>
              </w:rPr>
            </w:pPr>
            <w:r w:rsidRPr="009510CB">
              <w:rPr>
                <w:rFonts w:cs="Arial"/>
                <w:sz w:val="20"/>
                <w:szCs w:val="16"/>
              </w:rPr>
              <w:t xml:space="preserve">Unidad N°2: Investigando la Memoria a través de la Visualidad. Algunas temáticas: Diversidad cultural: Historia del vestir, Creación de corte y confección de trajes, tradicionales (vestimentas, armaduras y Objetos de Época). </w:t>
            </w:r>
          </w:p>
          <w:p w:rsidR="009510CB" w:rsidRDefault="009510CB" w:rsidP="009510CB">
            <w:pPr>
              <w:rPr>
                <w:rFonts w:cs="Arial"/>
                <w:sz w:val="20"/>
                <w:szCs w:val="16"/>
              </w:rPr>
            </w:pPr>
            <w:r w:rsidRPr="009510CB">
              <w:rPr>
                <w:rFonts w:cs="Arial"/>
                <w:sz w:val="20"/>
                <w:szCs w:val="16"/>
              </w:rPr>
              <w:t xml:space="preserve">Unidad N°3: Obras Audiovisuales y su relación con el Contexto. Algunas temáticas: La Fotografía, El Cine: Elementos visuales y recursos, Videos- Cortos. </w:t>
            </w:r>
          </w:p>
          <w:p w:rsidR="009510CB" w:rsidRDefault="009510CB" w:rsidP="009510CB">
            <w:pPr>
              <w:rPr>
                <w:rFonts w:cs="Arial"/>
                <w:sz w:val="20"/>
                <w:szCs w:val="16"/>
              </w:rPr>
            </w:pPr>
            <w:r w:rsidRPr="009510CB">
              <w:rPr>
                <w:rFonts w:cs="Arial"/>
                <w:sz w:val="20"/>
                <w:szCs w:val="16"/>
              </w:rPr>
              <w:t xml:space="preserve">Unidad N°4: Creando Obras Multimediales a partir de Imaginarios Personales. Algunas temáticas: Creación de guiones gráficos, Stop </w:t>
            </w:r>
            <w:proofErr w:type="spellStart"/>
            <w:r w:rsidRPr="009510CB">
              <w:rPr>
                <w:rFonts w:cs="Arial"/>
                <w:sz w:val="20"/>
                <w:szCs w:val="16"/>
              </w:rPr>
              <w:t>Motion</w:t>
            </w:r>
            <w:proofErr w:type="spellEnd"/>
            <w:r w:rsidRPr="009510CB">
              <w:rPr>
                <w:rFonts w:cs="Arial"/>
                <w:sz w:val="20"/>
                <w:szCs w:val="16"/>
              </w:rPr>
              <w:t xml:space="preserve">, Diseño y creación de Juegos de Rol. </w:t>
            </w:r>
          </w:p>
          <w:p w:rsidR="009510CB" w:rsidRPr="009510CB" w:rsidRDefault="009510CB" w:rsidP="009510CB">
            <w:pPr>
              <w:rPr>
                <w:rFonts w:cs="Arial"/>
                <w:sz w:val="20"/>
                <w:szCs w:val="16"/>
              </w:rPr>
            </w:pPr>
            <w:r w:rsidRPr="009510CB">
              <w:rPr>
                <w:rFonts w:cs="Arial"/>
                <w:sz w:val="20"/>
                <w:szCs w:val="16"/>
              </w:rPr>
              <w:t xml:space="preserve">Unidad N°5: Compartiendo Experiencias a través de la práctica. Algunas temáticas: Difusores culturales: galerías, museos, El Rol del Artista, Montaje de obras y preparación y participación como guías en la semana de las artes. </w:t>
            </w:r>
          </w:p>
        </w:tc>
      </w:tr>
      <w:tr w:rsidR="009510CB" w:rsidRPr="00624BDB" w:rsidTr="009510CB">
        <w:trPr>
          <w:trHeight w:val="285"/>
        </w:trPr>
        <w:tc>
          <w:tcPr>
            <w:tcW w:w="2263" w:type="dxa"/>
            <w:tcMar>
              <w:top w:w="0" w:type="dxa"/>
              <w:left w:w="45" w:type="dxa"/>
              <w:bottom w:w="0" w:type="dxa"/>
              <w:right w:w="45" w:type="dxa"/>
            </w:tcMar>
            <w:vAlign w:val="center"/>
            <w:hideMark/>
          </w:tcPr>
          <w:p w:rsidR="009510CB" w:rsidRPr="00624BDB" w:rsidRDefault="009510CB" w:rsidP="009510CB">
            <w:pPr>
              <w:spacing w:after="0" w:line="240" w:lineRule="auto"/>
              <w:rPr>
                <w:rFonts w:eastAsia="Times New Roman" w:cs="Arial"/>
                <w:lang w:eastAsia="es-CL"/>
              </w:rPr>
            </w:pPr>
            <w:r w:rsidRPr="00624BDB">
              <w:rPr>
                <w:rFonts w:eastAsia="Times New Roman" w:cs="Arial"/>
                <w:lang w:eastAsia="es-CL"/>
              </w:rPr>
              <w:t xml:space="preserve">METODOLOGÍA </w:t>
            </w:r>
          </w:p>
        </w:tc>
        <w:tc>
          <w:tcPr>
            <w:tcW w:w="7693" w:type="dxa"/>
            <w:tcMar>
              <w:top w:w="0" w:type="dxa"/>
              <w:left w:w="45" w:type="dxa"/>
              <w:bottom w:w="0" w:type="dxa"/>
              <w:right w:w="45" w:type="dxa"/>
            </w:tcMar>
            <w:vAlign w:val="bottom"/>
          </w:tcPr>
          <w:p w:rsidR="009510CB" w:rsidRPr="009510CB" w:rsidRDefault="009510CB" w:rsidP="009510CB">
            <w:pPr>
              <w:jc w:val="both"/>
              <w:rPr>
                <w:rFonts w:cs="Arial"/>
                <w:sz w:val="20"/>
                <w:szCs w:val="16"/>
              </w:rPr>
            </w:pPr>
            <w:r w:rsidRPr="009510CB">
              <w:rPr>
                <w:rFonts w:cs="Arial"/>
                <w:sz w:val="20"/>
                <w:szCs w:val="16"/>
              </w:rPr>
              <w:t>Clases teórico prácticas, con desafíos en base a proyectos de trabajos individuales o en equipo (dependiendo de la envergadura), donde la experimentación con materialidades y diferentes técnicas es lo central, aplicando los conocimientos adquiridos dentro de toda la trayectoria escolar, además de las aprendidas según intereses personales en el Taller (el Taller se basa en objetivos puntuales, los cuales se pueden resolver dependiendo de los intereses personales a desarrollar del estudiante).</w:t>
            </w:r>
          </w:p>
        </w:tc>
      </w:tr>
      <w:tr w:rsidR="009510CB" w:rsidRPr="00624BDB" w:rsidTr="009510CB">
        <w:trPr>
          <w:trHeight w:val="285"/>
        </w:trPr>
        <w:tc>
          <w:tcPr>
            <w:tcW w:w="2263" w:type="dxa"/>
            <w:tcMar>
              <w:top w:w="0" w:type="dxa"/>
              <w:left w:w="45" w:type="dxa"/>
              <w:bottom w:w="0" w:type="dxa"/>
              <w:right w:w="45" w:type="dxa"/>
            </w:tcMar>
            <w:vAlign w:val="center"/>
            <w:hideMark/>
          </w:tcPr>
          <w:p w:rsidR="009510CB" w:rsidRPr="00624BDB" w:rsidRDefault="009510CB" w:rsidP="009510CB">
            <w:pPr>
              <w:spacing w:after="0" w:line="240" w:lineRule="auto"/>
              <w:rPr>
                <w:rFonts w:eastAsia="Times New Roman" w:cs="Arial"/>
                <w:lang w:eastAsia="es-CL"/>
              </w:rPr>
            </w:pPr>
            <w:r w:rsidRPr="00624BDB">
              <w:rPr>
                <w:rFonts w:eastAsia="Times New Roman" w:cs="Arial"/>
                <w:lang w:eastAsia="es-CL"/>
              </w:rPr>
              <w:t xml:space="preserve">DIRIGIDO A </w:t>
            </w:r>
          </w:p>
        </w:tc>
        <w:tc>
          <w:tcPr>
            <w:tcW w:w="7693" w:type="dxa"/>
            <w:tcMar>
              <w:top w:w="0" w:type="dxa"/>
              <w:left w:w="45" w:type="dxa"/>
              <w:bottom w:w="0" w:type="dxa"/>
              <w:right w:w="45" w:type="dxa"/>
            </w:tcMar>
            <w:vAlign w:val="bottom"/>
          </w:tcPr>
          <w:p w:rsidR="009510CB" w:rsidRPr="009510CB" w:rsidRDefault="009510CB" w:rsidP="009510CB">
            <w:pPr>
              <w:jc w:val="both"/>
              <w:rPr>
                <w:rFonts w:cs="Arial"/>
                <w:sz w:val="20"/>
                <w:szCs w:val="16"/>
              </w:rPr>
            </w:pPr>
            <w:r w:rsidRPr="009510CB">
              <w:rPr>
                <w:rFonts w:cs="Arial"/>
                <w:sz w:val="20"/>
                <w:szCs w:val="16"/>
              </w:rPr>
              <w:t xml:space="preserve">Dirigido a estudiantes interesados en experimentar y desarrollar habilidades y destrezas, como en conocimientos más especializados en torno al Arte tradicional y contemporáneo, en el diseño de propuestas y proyectos artísticos, la implementación de técnicas de fotografía, video y arte actual. Se trata de un Taller para quienes se interesen por las áreas del diseño (en general), el arte y la cultura (la historia y el patrimonio), la animación (creación de </w:t>
            </w:r>
            <w:proofErr w:type="spellStart"/>
            <w:r w:rsidRPr="009510CB">
              <w:rPr>
                <w:rFonts w:cs="Arial"/>
                <w:sz w:val="20"/>
                <w:szCs w:val="16"/>
              </w:rPr>
              <w:t>storyboard</w:t>
            </w:r>
            <w:proofErr w:type="spellEnd"/>
            <w:r w:rsidRPr="009510CB">
              <w:rPr>
                <w:rFonts w:cs="Arial"/>
                <w:sz w:val="20"/>
                <w:szCs w:val="16"/>
              </w:rPr>
              <w:t xml:space="preserve">, la ilustración, el comic, manga), las artes visuales (tradicionales y contemporáneas), la fotografía y el cine (proyectos de creación de videos). </w:t>
            </w:r>
          </w:p>
        </w:tc>
      </w:tr>
    </w:tbl>
    <w:p w:rsidR="004F4A32" w:rsidRPr="004F4A32" w:rsidRDefault="004F4A32" w:rsidP="004F4A32">
      <w:pPr>
        <w:rPr>
          <w:b/>
          <w:sz w:val="24"/>
          <w:u w:val="single"/>
        </w:rPr>
      </w:pPr>
    </w:p>
    <w:sectPr w:rsidR="004F4A32" w:rsidRPr="004F4A32" w:rsidSect="004F4A32">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4BE6"/>
    <w:multiLevelType w:val="hybridMultilevel"/>
    <w:tmpl w:val="FC445E4E"/>
    <w:lvl w:ilvl="0" w:tplc="BD2E1672">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265E151B"/>
    <w:multiLevelType w:val="hybridMultilevel"/>
    <w:tmpl w:val="69CC32F6"/>
    <w:lvl w:ilvl="0" w:tplc="BD2E167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7505BE"/>
    <w:multiLevelType w:val="hybridMultilevel"/>
    <w:tmpl w:val="853CF1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054793"/>
    <w:multiLevelType w:val="hybridMultilevel"/>
    <w:tmpl w:val="1C5EB2D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4492666F"/>
    <w:multiLevelType w:val="hybridMultilevel"/>
    <w:tmpl w:val="06CC29A4"/>
    <w:lvl w:ilvl="0" w:tplc="BD2E1672">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4C6333AA"/>
    <w:multiLevelType w:val="hybridMultilevel"/>
    <w:tmpl w:val="7A42B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C971263"/>
    <w:multiLevelType w:val="hybridMultilevel"/>
    <w:tmpl w:val="31781D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60145FC"/>
    <w:multiLevelType w:val="hybridMultilevel"/>
    <w:tmpl w:val="ACA859A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32"/>
    <w:rsid w:val="00047F81"/>
    <w:rsid w:val="004167E8"/>
    <w:rsid w:val="004F4A32"/>
    <w:rsid w:val="005435EE"/>
    <w:rsid w:val="00570FE1"/>
    <w:rsid w:val="00624BDB"/>
    <w:rsid w:val="007F32CA"/>
    <w:rsid w:val="009510CB"/>
    <w:rsid w:val="00DE75D5"/>
    <w:rsid w:val="00F660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39849-CF15-4FAF-8322-635A8B77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3349">
      <w:bodyDiv w:val="1"/>
      <w:marLeft w:val="0"/>
      <w:marRight w:val="0"/>
      <w:marTop w:val="0"/>
      <w:marBottom w:val="0"/>
      <w:divBdr>
        <w:top w:val="none" w:sz="0" w:space="0" w:color="auto"/>
        <w:left w:val="none" w:sz="0" w:space="0" w:color="auto"/>
        <w:bottom w:val="none" w:sz="0" w:space="0" w:color="auto"/>
        <w:right w:val="none" w:sz="0" w:space="0" w:color="auto"/>
      </w:divBdr>
    </w:div>
    <w:div w:id="1000931612">
      <w:bodyDiv w:val="1"/>
      <w:marLeft w:val="0"/>
      <w:marRight w:val="0"/>
      <w:marTop w:val="0"/>
      <w:marBottom w:val="0"/>
      <w:divBdr>
        <w:top w:val="none" w:sz="0" w:space="0" w:color="auto"/>
        <w:left w:val="none" w:sz="0" w:space="0" w:color="auto"/>
        <w:bottom w:val="none" w:sz="0" w:space="0" w:color="auto"/>
        <w:right w:val="none" w:sz="0" w:space="0" w:color="auto"/>
      </w:divBdr>
    </w:div>
    <w:div w:id="1401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soporteredcsa@hotmail.com</dc:creator>
  <cp:keywords/>
  <dc:description/>
  <cp:lastModifiedBy>soporteredcsa@hotmail.com</cp:lastModifiedBy>
  <cp:revision>2</cp:revision>
  <dcterms:created xsi:type="dcterms:W3CDTF">2023-10-20T16:27:00Z</dcterms:created>
  <dcterms:modified xsi:type="dcterms:W3CDTF">2023-10-20T16:27:00Z</dcterms:modified>
</cp:coreProperties>
</file>